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E07D4" w14:textId="296A0EBE" w:rsidR="00051B3C" w:rsidRPr="00D71BA9" w:rsidRDefault="00D71BA9" w:rsidP="00D71BA9">
      <w:pPr>
        <w:jc w:val="center"/>
        <w:rPr>
          <w:b/>
          <w:noProof/>
          <w:sz w:val="28"/>
          <w:szCs w:val="28"/>
          <w:lang w:val="en-US"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0334CFE0" wp14:editId="62B3C1DE">
            <wp:simplePos x="0" y="0"/>
            <wp:positionH relativeFrom="column">
              <wp:posOffset>-158750</wp:posOffset>
            </wp:positionH>
            <wp:positionV relativeFrom="paragraph">
              <wp:posOffset>22860</wp:posOffset>
            </wp:positionV>
            <wp:extent cx="1839595" cy="1782445"/>
            <wp:effectExtent l="0" t="0" r="0" b="0"/>
            <wp:wrapTight wrapText="bothSides">
              <wp:wrapPolygon edited="0">
                <wp:start x="7381" y="4386"/>
                <wp:lineTo x="6039" y="5771"/>
                <wp:lineTo x="4921" y="7618"/>
                <wp:lineTo x="5368" y="15929"/>
                <wp:lineTo x="6263" y="17083"/>
                <wp:lineTo x="6487" y="17545"/>
                <wp:lineTo x="14763" y="17545"/>
                <wp:lineTo x="14987" y="17083"/>
                <wp:lineTo x="16105" y="15929"/>
                <wp:lineTo x="16552" y="7849"/>
                <wp:lineTo x="15210" y="5540"/>
                <wp:lineTo x="14092" y="4386"/>
                <wp:lineTo x="7381" y="4386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178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3671" w:rsidRPr="00D71BA9">
        <w:rPr>
          <w:b/>
          <w:noProof/>
          <w:sz w:val="28"/>
          <w:szCs w:val="28"/>
          <w:lang w:val="en-US"/>
        </w:rPr>
        <w:t>Ministry of Science and Higher Education of the Republic of Kazakhstan</w:t>
      </w:r>
    </w:p>
    <w:p w14:paraId="176F8628" w14:textId="1742065B" w:rsidR="00305F21" w:rsidRPr="00B7093B" w:rsidRDefault="00305F21" w:rsidP="00D00AA9">
      <w:pPr>
        <w:jc w:val="center"/>
        <w:rPr>
          <w:b/>
          <w:lang w:val="kk-KZ"/>
        </w:rPr>
      </w:pPr>
    </w:p>
    <w:p w14:paraId="21B589A9" w14:textId="2522522D" w:rsidR="00D71BA9" w:rsidRDefault="00D71BA9" w:rsidP="00D71BA9">
      <w:pPr>
        <w:ind w:firstLine="720"/>
        <w:jc w:val="center"/>
        <w:rPr>
          <w:b/>
          <w:sz w:val="28"/>
          <w:szCs w:val="28"/>
          <w:lang w:val="kk-KZ"/>
        </w:rPr>
      </w:pPr>
    </w:p>
    <w:p w14:paraId="5316EA18" w14:textId="77777777" w:rsidR="00D71BA9" w:rsidRDefault="00D71BA9" w:rsidP="00D71BA9">
      <w:pPr>
        <w:ind w:firstLine="720"/>
        <w:jc w:val="center"/>
        <w:rPr>
          <w:b/>
          <w:sz w:val="28"/>
          <w:szCs w:val="28"/>
          <w:lang w:val="kk-KZ"/>
        </w:rPr>
      </w:pPr>
    </w:p>
    <w:p w14:paraId="311F8318" w14:textId="77777777" w:rsidR="00D71BA9" w:rsidRDefault="00D71BA9" w:rsidP="00D71BA9">
      <w:pPr>
        <w:ind w:firstLine="720"/>
        <w:jc w:val="center"/>
        <w:rPr>
          <w:b/>
          <w:sz w:val="28"/>
          <w:szCs w:val="28"/>
          <w:lang w:val="kk-KZ"/>
        </w:rPr>
      </w:pPr>
    </w:p>
    <w:p w14:paraId="20F50A89" w14:textId="77777777" w:rsidR="00D71BA9" w:rsidRDefault="00D71BA9" w:rsidP="00D71BA9">
      <w:pPr>
        <w:ind w:firstLine="720"/>
        <w:jc w:val="center"/>
        <w:rPr>
          <w:b/>
          <w:sz w:val="28"/>
          <w:szCs w:val="28"/>
          <w:lang w:val="kk-KZ"/>
        </w:rPr>
      </w:pPr>
    </w:p>
    <w:p w14:paraId="705160E9" w14:textId="7D9250E5" w:rsidR="007B395D" w:rsidRPr="003E3E9B" w:rsidRDefault="00163FA0" w:rsidP="003E3E9B">
      <w:pPr>
        <w:ind w:firstLine="72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en-US"/>
        </w:rPr>
        <w:t>Call for papers</w:t>
      </w:r>
    </w:p>
    <w:p w14:paraId="4911C9A6" w14:textId="77777777" w:rsidR="00D71BA9" w:rsidRPr="00D71BA9" w:rsidRDefault="00D71BA9" w:rsidP="00D71BA9">
      <w:pPr>
        <w:ind w:firstLine="720"/>
        <w:jc w:val="center"/>
        <w:rPr>
          <w:b/>
          <w:lang w:val="kk-KZ"/>
        </w:rPr>
      </w:pPr>
    </w:p>
    <w:p w14:paraId="17E94B9E" w14:textId="77777777" w:rsidR="00D71BA9" w:rsidRPr="00D71BA9" w:rsidRDefault="00D71BA9" w:rsidP="001A1998">
      <w:pPr>
        <w:jc w:val="center"/>
        <w:rPr>
          <w:b/>
          <w:sz w:val="28"/>
          <w:szCs w:val="28"/>
          <w:lang w:val="kk-KZ"/>
        </w:rPr>
      </w:pPr>
    </w:p>
    <w:p w14:paraId="793019F1" w14:textId="56CA54FB" w:rsidR="003F7FBA" w:rsidRPr="009678DC" w:rsidRDefault="00D71BA9" w:rsidP="001A1998">
      <w:pPr>
        <w:pStyle w:val="a5"/>
        <w:spacing w:after="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kk-KZ"/>
        </w:rPr>
        <w:t xml:space="preserve">                   </w:t>
      </w:r>
      <w:r w:rsidR="00163FA0">
        <w:rPr>
          <w:b/>
          <w:iCs/>
          <w:kern w:val="28"/>
          <w:sz w:val="28"/>
          <w:szCs w:val="28"/>
          <w:lang w:val="en-US"/>
        </w:rPr>
        <w:t>Dear colleagues</w:t>
      </w:r>
      <w:r w:rsidR="003F7FBA" w:rsidRPr="009678DC">
        <w:rPr>
          <w:b/>
          <w:iCs/>
          <w:kern w:val="28"/>
          <w:sz w:val="28"/>
          <w:szCs w:val="28"/>
          <w:lang w:val="en-US"/>
        </w:rPr>
        <w:t>!</w:t>
      </w:r>
      <w:r w:rsidR="003D3EFD" w:rsidRPr="009678DC">
        <w:rPr>
          <w:lang w:val="en-US"/>
        </w:rPr>
        <w:t xml:space="preserve"> </w:t>
      </w:r>
    </w:p>
    <w:p w14:paraId="45602E68" w14:textId="77777777" w:rsidR="003F7FBA" w:rsidRPr="00395E31" w:rsidRDefault="003F7FBA" w:rsidP="003F7FBA">
      <w:pPr>
        <w:pStyle w:val="a5"/>
        <w:spacing w:after="0"/>
        <w:ind w:firstLine="567"/>
        <w:jc w:val="both"/>
        <w:rPr>
          <w:sz w:val="28"/>
          <w:szCs w:val="28"/>
          <w:lang w:val="kk-KZ"/>
        </w:rPr>
      </w:pPr>
    </w:p>
    <w:p w14:paraId="0E7B99DA" w14:textId="77777777" w:rsidR="00F633F3" w:rsidRPr="006D7319" w:rsidRDefault="00F633F3" w:rsidP="00F633F3">
      <w:pPr>
        <w:rPr>
          <w:lang w:val="en-US"/>
        </w:rPr>
      </w:pPr>
    </w:p>
    <w:p w14:paraId="4162ED40" w14:textId="1521203F" w:rsidR="005061E4" w:rsidRPr="00F633F3" w:rsidRDefault="00F633F3" w:rsidP="00F633F3">
      <w:pPr>
        <w:jc w:val="both"/>
        <w:rPr>
          <w:color w:val="000000"/>
          <w:sz w:val="28"/>
          <w:szCs w:val="28"/>
          <w:lang w:val="en-US"/>
        </w:rPr>
      </w:pPr>
      <w:r w:rsidRPr="00F633F3">
        <w:rPr>
          <w:color w:val="000000"/>
          <w:sz w:val="28"/>
          <w:szCs w:val="28"/>
          <w:lang w:val="en-US"/>
        </w:rPr>
        <w:t xml:space="preserve">       </w:t>
      </w:r>
      <w:proofErr w:type="spellStart"/>
      <w:proofErr w:type="gramStart"/>
      <w:r w:rsidRPr="00F633F3">
        <w:rPr>
          <w:color w:val="000000"/>
          <w:sz w:val="28"/>
          <w:szCs w:val="28"/>
          <w:lang w:val="en-US"/>
        </w:rPr>
        <w:t>Zhezkazgan</w:t>
      </w:r>
      <w:proofErr w:type="spellEnd"/>
      <w:r w:rsidRPr="00F633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F633F3">
        <w:rPr>
          <w:color w:val="000000"/>
          <w:sz w:val="28"/>
          <w:szCs w:val="28"/>
          <w:lang w:val="en-US"/>
        </w:rPr>
        <w:t>Baikonurov</w:t>
      </w:r>
      <w:proofErr w:type="spellEnd"/>
      <w:r w:rsidRPr="00F633F3">
        <w:rPr>
          <w:color w:val="000000"/>
          <w:sz w:val="28"/>
          <w:szCs w:val="28"/>
          <w:lang w:val="en-US"/>
        </w:rPr>
        <w:t xml:space="preserve"> University.</w:t>
      </w:r>
      <w:proofErr w:type="gramEnd"/>
      <w:r w:rsidRPr="00F633F3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F633F3">
        <w:rPr>
          <w:color w:val="000000"/>
          <w:sz w:val="28"/>
          <w:szCs w:val="28"/>
          <w:lang w:val="en-US"/>
        </w:rPr>
        <w:t>invites</w:t>
      </w:r>
      <w:proofErr w:type="gramEnd"/>
      <w:r w:rsidRPr="00F633F3">
        <w:rPr>
          <w:color w:val="000000"/>
          <w:sz w:val="28"/>
          <w:szCs w:val="28"/>
          <w:lang w:val="en-US"/>
        </w:rPr>
        <w:t xml:space="preserve"> you to take part in the annual work of the </w:t>
      </w:r>
      <w:r w:rsidR="005061E4" w:rsidRPr="005061E4">
        <w:rPr>
          <w:sz w:val="28"/>
          <w:szCs w:val="28"/>
          <w:lang w:val="kk-KZ"/>
        </w:rPr>
        <w:t xml:space="preserve"> </w:t>
      </w:r>
      <w:r w:rsidR="003E3E9B">
        <w:rPr>
          <w:b/>
          <w:sz w:val="28"/>
          <w:szCs w:val="28"/>
          <w:lang w:val="kk-KZ"/>
        </w:rPr>
        <w:t>XX</w:t>
      </w:r>
      <w:r w:rsidR="003E3E9B">
        <w:rPr>
          <w:b/>
          <w:sz w:val="28"/>
          <w:szCs w:val="28"/>
          <w:lang w:val="en-US"/>
        </w:rPr>
        <w:t>V</w:t>
      </w:r>
      <w:r w:rsidR="003E3E9B">
        <w:rPr>
          <w:b/>
          <w:sz w:val="28"/>
          <w:szCs w:val="28"/>
          <w:lang w:val="kk-KZ"/>
        </w:rPr>
        <w:t xml:space="preserve"> </w:t>
      </w:r>
      <w:r w:rsidR="005061E4" w:rsidRPr="005061E4">
        <w:rPr>
          <w:b/>
          <w:sz w:val="28"/>
          <w:szCs w:val="28"/>
          <w:lang w:val="kk-KZ"/>
        </w:rPr>
        <w:t xml:space="preserve"> International Baikonur Readings</w:t>
      </w:r>
      <w:r>
        <w:rPr>
          <w:sz w:val="28"/>
          <w:szCs w:val="28"/>
          <w:lang w:val="kk-KZ"/>
        </w:rPr>
        <w:t xml:space="preserve"> on the topic: "</w:t>
      </w:r>
      <w:r w:rsidR="006D7319">
        <w:rPr>
          <w:sz w:val="28"/>
          <w:szCs w:val="28"/>
          <w:lang w:val="en-US"/>
        </w:rPr>
        <w:t>Artificial Intelligence: Integration of Technologies in Education, Economy and Science</w:t>
      </w:r>
      <w:r w:rsidR="005061E4" w:rsidRPr="005061E4">
        <w:rPr>
          <w:sz w:val="28"/>
          <w:szCs w:val="28"/>
          <w:lang w:val="kk-KZ"/>
        </w:rPr>
        <w:t>".</w:t>
      </w:r>
    </w:p>
    <w:p w14:paraId="7AF3F391" w14:textId="7C07D89B" w:rsidR="005061E4" w:rsidRDefault="005061E4" w:rsidP="000A0F67">
      <w:pPr>
        <w:pStyle w:val="a5"/>
        <w:spacing w:after="0"/>
        <w:ind w:firstLine="567"/>
        <w:jc w:val="both"/>
        <w:rPr>
          <w:sz w:val="28"/>
          <w:szCs w:val="28"/>
          <w:lang w:val="kk-KZ"/>
        </w:rPr>
      </w:pPr>
      <w:r w:rsidRPr="005061E4">
        <w:rPr>
          <w:sz w:val="28"/>
          <w:szCs w:val="28"/>
          <w:lang w:val="kk-KZ"/>
        </w:rPr>
        <w:t>The work of the conference is planned in the following areas:</w:t>
      </w:r>
    </w:p>
    <w:p w14:paraId="358FEA3C" w14:textId="77777777" w:rsidR="005061E4" w:rsidRPr="005061E4" w:rsidRDefault="005061E4" w:rsidP="005061E4">
      <w:pPr>
        <w:pStyle w:val="a5"/>
        <w:spacing w:after="0"/>
        <w:ind w:firstLine="567"/>
        <w:jc w:val="both"/>
        <w:rPr>
          <w:sz w:val="28"/>
          <w:szCs w:val="28"/>
          <w:lang w:val="kk-KZ"/>
        </w:rPr>
      </w:pPr>
      <w:r w:rsidRPr="005061E4">
        <w:rPr>
          <w:sz w:val="28"/>
          <w:szCs w:val="28"/>
          <w:lang w:val="kk-KZ"/>
        </w:rPr>
        <w:t>- engineering and technology;</w:t>
      </w:r>
    </w:p>
    <w:p w14:paraId="6D19CD58" w14:textId="77777777" w:rsidR="005061E4" w:rsidRPr="005061E4" w:rsidRDefault="005061E4" w:rsidP="005061E4">
      <w:pPr>
        <w:pStyle w:val="a5"/>
        <w:spacing w:after="0"/>
        <w:ind w:firstLine="567"/>
        <w:jc w:val="both"/>
        <w:rPr>
          <w:sz w:val="28"/>
          <w:szCs w:val="28"/>
          <w:lang w:val="kk-KZ"/>
        </w:rPr>
      </w:pPr>
      <w:r w:rsidRPr="005061E4">
        <w:rPr>
          <w:sz w:val="28"/>
          <w:szCs w:val="28"/>
          <w:lang w:val="kk-KZ"/>
        </w:rPr>
        <w:t>- pedagogy and psychology;</w:t>
      </w:r>
    </w:p>
    <w:p w14:paraId="11E7A919" w14:textId="77777777" w:rsidR="005061E4" w:rsidRPr="005061E4" w:rsidRDefault="005061E4" w:rsidP="005061E4">
      <w:pPr>
        <w:pStyle w:val="a5"/>
        <w:spacing w:after="0"/>
        <w:ind w:firstLine="567"/>
        <w:jc w:val="both"/>
        <w:rPr>
          <w:sz w:val="28"/>
          <w:szCs w:val="28"/>
          <w:lang w:val="kk-KZ"/>
        </w:rPr>
      </w:pPr>
      <w:r w:rsidRPr="005061E4">
        <w:rPr>
          <w:sz w:val="28"/>
          <w:szCs w:val="28"/>
          <w:lang w:val="kk-KZ"/>
        </w:rPr>
        <w:t>- economics and law;</w:t>
      </w:r>
    </w:p>
    <w:p w14:paraId="4B2FFBA6" w14:textId="7F4EEEEF" w:rsidR="005061E4" w:rsidRDefault="005061E4" w:rsidP="005061E4">
      <w:pPr>
        <w:pStyle w:val="a5"/>
        <w:spacing w:after="0"/>
        <w:ind w:firstLine="567"/>
        <w:jc w:val="both"/>
        <w:rPr>
          <w:sz w:val="28"/>
          <w:szCs w:val="28"/>
          <w:lang w:val="kk-KZ"/>
        </w:rPr>
      </w:pPr>
      <w:r w:rsidRPr="005061E4">
        <w:rPr>
          <w:sz w:val="28"/>
          <w:szCs w:val="28"/>
          <w:lang w:val="kk-KZ"/>
        </w:rPr>
        <w:t>- ecology and subsoil use.</w:t>
      </w:r>
    </w:p>
    <w:p w14:paraId="6FD35F4B" w14:textId="04626D31" w:rsidR="000A0F67" w:rsidRDefault="005061E4" w:rsidP="005061E4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kk-KZ"/>
        </w:rPr>
        <w:t xml:space="preserve">        </w:t>
      </w:r>
      <w:r w:rsidR="000A0F67">
        <w:rPr>
          <w:b/>
          <w:bCs/>
          <w:sz w:val="28"/>
          <w:szCs w:val="28"/>
          <w:lang w:val="en-US"/>
        </w:rPr>
        <w:t>The conference languages</w:t>
      </w:r>
      <w:r w:rsidR="000A0F67" w:rsidRPr="00FD7E1D">
        <w:rPr>
          <w:sz w:val="28"/>
          <w:szCs w:val="28"/>
          <w:lang w:val="en-US"/>
        </w:rPr>
        <w:t xml:space="preserve">: </w:t>
      </w:r>
      <w:r w:rsidR="000A0F67">
        <w:rPr>
          <w:sz w:val="28"/>
          <w:szCs w:val="28"/>
          <w:lang w:val="en-US"/>
        </w:rPr>
        <w:t>Kazakh, Russian and English</w:t>
      </w:r>
      <w:r w:rsidR="000A0F67" w:rsidRPr="00FD7E1D">
        <w:rPr>
          <w:sz w:val="28"/>
          <w:szCs w:val="28"/>
          <w:lang w:val="en-US"/>
        </w:rPr>
        <w:t>.</w:t>
      </w:r>
    </w:p>
    <w:p w14:paraId="3294F01A" w14:textId="790B9FEE" w:rsidR="008D7CA4" w:rsidRPr="008D7CA4" w:rsidRDefault="001933FB" w:rsidP="008D7CA4">
      <w:pPr>
        <w:pStyle w:val="a5"/>
        <w:spacing w:after="0"/>
        <w:ind w:firstLine="567"/>
        <w:jc w:val="both"/>
        <w:rPr>
          <w:sz w:val="28"/>
          <w:szCs w:val="28"/>
          <w:lang w:val="en-US"/>
        </w:rPr>
      </w:pPr>
      <w:r w:rsidRPr="001933FB">
        <w:rPr>
          <w:sz w:val="28"/>
          <w:szCs w:val="28"/>
          <w:lang w:val="en-US"/>
        </w:rPr>
        <w:t xml:space="preserve">The conference will be held on </w:t>
      </w:r>
      <w:r w:rsidR="006D7319">
        <w:rPr>
          <w:sz w:val="28"/>
          <w:szCs w:val="28"/>
          <w:lang w:val="en-US"/>
        </w:rPr>
        <w:t>December 5</w:t>
      </w:r>
      <w:r w:rsidRPr="001933FB">
        <w:rPr>
          <w:sz w:val="28"/>
          <w:szCs w:val="28"/>
          <w:lang w:val="en-US"/>
        </w:rPr>
        <w:t>, 202</w:t>
      </w:r>
      <w:r w:rsidR="006D7319">
        <w:rPr>
          <w:sz w:val="28"/>
          <w:szCs w:val="28"/>
          <w:lang w:val="en-US"/>
        </w:rPr>
        <w:t>5</w:t>
      </w:r>
      <w:r w:rsidRPr="001933FB">
        <w:rPr>
          <w:sz w:val="28"/>
          <w:szCs w:val="28"/>
          <w:lang w:val="en-US"/>
        </w:rPr>
        <w:t>.</w:t>
      </w:r>
    </w:p>
    <w:p w14:paraId="45CDFC10" w14:textId="3EBB8EFD" w:rsidR="000A0F67" w:rsidRDefault="000A0F67" w:rsidP="00C06556">
      <w:pPr>
        <w:ind w:firstLine="567"/>
        <w:jc w:val="both"/>
        <w:rPr>
          <w:sz w:val="28"/>
          <w:szCs w:val="28"/>
          <w:lang w:val="en-US"/>
        </w:rPr>
      </w:pPr>
      <w:r w:rsidRPr="00A40EDD">
        <w:rPr>
          <w:b/>
          <w:sz w:val="28"/>
          <w:szCs w:val="28"/>
          <w:lang w:val="en-US"/>
        </w:rPr>
        <w:t>Conference mode</w:t>
      </w:r>
      <w:r w:rsidRPr="00FD7E1D">
        <w:rPr>
          <w:sz w:val="28"/>
          <w:szCs w:val="28"/>
          <w:lang w:val="en-US"/>
        </w:rPr>
        <w:t>:</w:t>
      </w:r>
      <w:r w:rsidR="00833F55">
        <w:rPr>
          <w:sz w:val="28"/>
          <w:szCs w:val="28"/>
          <w:lang w:val="en-US"/>
        </w:rPr>
        <w:t xml:space="preserve"> hybrid format-</w:t>
      </w:r>
      <w:r w:rsidRPr="00FD7E1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in-person and virtual, </w:t>
      </w:r>
      <w:r w:rsidRPr="00FD7E1D">
        <w:rPr>
          <w:sz w:val="28"/>
          <w:szCs w:val="28"/>
          <w:lang w:val="en-US"/>
        </w:rPr>
        <w:t xml:space="preserve">online, </w:t>
      </w:r>
      <w:r>
        <w:rPr>
          <w:sz w:val="28"/>
          <w:szCs w:val="28"/>
          <w:lang w:val="en-US"/>
        </w:rPr>
        <w:t>via</w:t>
      </w:r>
      <w:r w:rsidRPr="00FD7E1D">
        <w:rPr>
          <w:sz w:val="28"/>
          <w:szCs w:val="28"/>
          <w:lang w:val="en-US"/>
        </w:rPr>
        <w:t xml:space="preserve"> the Zoom platform. The conference ID and access code will be sent to you</w:t>
      </w:r>
      <w:r>
        <w:rPr>
          <w:sz w:val="28"/>
          <w:szCs w:val="28"/>
          <w:lang w:val="en-US"/>
        </w:rPr>
        <w:t xml:space="preserve">r </w:t>
      </w:r>
      <w:r w:rsidRPr="00FD7E1D">
        <w:rPr>
          <w:sz w:val="28"/>
          <w:szCs w:val="28"/>
          <w:lang w:val="en-US"/>
        </w:rPr>
        <w:t xml:space="preserve">e-mail, specified in </w:t>
      </w:r>
      <w:r>
        <w:rPr>
          <w:sz w:val="28"/>
          <w:szCs w:val="28"/>
          <w:lang w:val="en-US"/>
        </w:rPr>
        <w:t xml:space="preserve">your </w:t>
      </w:r>
      <w:r w:rsidRPr="00FD7E1D">
        <w:rPr>
          <w:sz w:val="28"/>
          <w:szCs w:val="28"/>
          <w:lang w:val="en-US"/>
        </w:rPr>
        <w:t>application.</w:t>
      </w:r>
    </w:p>
    <w:p w14:paraId="52AF747D" w14:textId="77777777" w:rsidR="000A0F67" w:rsidRPr="004E7AAD" w:rsidRDefault="000A0F67" w:rsidP="000A0F67">
      <w:pPr>
        <w:ind w:firstLine="567"/>
        <w:jc w:val="both"/>
        <w:rPr>
          <w:b/>
          <w:sz w:val="28"/>
          <w:szCs w:val="28"/>
          <w:lang w:val="en-US"/>
        </w:rPr>
      </w:pPr>
      <w:r w:rsidRPr="004E7AAD">
        <w:rPr>
          <w:b/>
          <w:sz w:val="28"/>
          <w:szCs w:val="28"/>
          <w:lang w:val="en-US"/>
        </w:rPr>
        <w:t>Conference</w:t>
      </w:r>
      <w:r w:rsidRPr="000A0F67">
        <w:rPr>
          <w:b/>
          <w:sz w:val="28"/>
          <w:szCs w:val="28"/>
          <w:lang w:val="en-US"/>
        </w:rPr>
        <w:t xml:space="preserve"> </w:t>
      </w:r>
      <w:r w:rsidRPr="004E7AAD">
        <w:rPr>
          <w:b/>
          <w:sz w:val="28"/>
          <w:szCs w:val="28"/>
          <w:lang w:val="en-US"/>
        </w:rPr>
        <w:t>Venue:</w:t>
      </w:r>
    </w:p>
    <w:p w14:paraId="3014CA2F" w14:textId="579198E7" w:rsidR="000A0F67" w:rsidRPr="004E7AAD" w:rsidRDefault="006D7319" w:rsidP="000A0F67">
      <w:pPr>
        <w:ind w:firstLine="567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 xml:space="preserve">Kazakhstan, </w:t>
      </w:r>
      <w:proofErr w:type="spellStart"/>
      <w:r>
        <w:rPr>
          <w:sz w:val="28"/>
          <w:szCs w:val="28"/>
          <w:lang w:val="en-US"/>
        </w:rPr>
        <w:t>Ulytau</w:t>
      </w:r>
      <w:proofErr w:type="spellEnd"/>
      <w:r>
        <w:rPr>
          <w:sz w:val="28"/>
          <w:szCs w:val="28"/>
          <w:lang w:val="en-US"/>
        </w:rPr>
        <w:t xml:space="preserve"> </w:t>
      </w:r>
      <w:r w:rsidR="000A0F67">
        <w:rPr>
          <w:sz w:val="28"/>
          <w:szCs w:val="28"/>
          <w:lang w:val="en-US"/>
        </w:rPr>
        <w:t xml:space="preserve">oblast, </w:t>
      </w:r>
      <w:proofErr w:type="spellStart"/>
      <w:r w:rsidR="000A0F67">
        <w:rPr>
          <w:sz w:val="28"/>
          <w:szCs w:val="28"/>
          <w:lang w:val="en-US"/>
        </w:rPr>
        <w:t>Zhezkazgan</w:t>
      </w:r>
      <w:proofErr w:type="spellEnd"/>
      <w:r w:rsidR="000A0F67">
        <w:rPr>
          <w:sz w:val="28"/>
          <w:szCs w:val="28"/>
          <w:lang w:val="en-US"/>
        </w:rPr>
        <w:t xml:space="preserve">, </w:t>
      </w:r>
      <w:proofErr w:type="spellStart"/>
      <w:r w:rsidR="000A0F67" w:rsidRPr="004E7AAD">
        <w:rPr>
          <w:sz w:val="28"/>
          <w:szCs w:val="28"/>
          <w:lang w:val="en-US"/>
        </w:rPr>
        <w:t>Baikonurov</w:t>
      </w:r>
      <w:proofErr w:type="spellEnd"/>
      <w:r w:rsidR="000A0F67" w:rsidRPr="004E7AAD">
        <w:rPr>
          <w:sz w:val="28"/>
          <w:szCs w:val="28"/>
          <w:lang w:val="en-US"/>
        </w:rPr>
        <w:t xml:space="preserve"> St., 123</w:t>
      </w:r>
      <w:r w:rsidR="000A0F67">
        <w:rPr>
          <w:sz w:val="28"/>
          <w:szCs w:val="28"/>
          <w:lang w:val="en-US"/>
        </w:rPr>
        <w:t xml:space="preserve">, </w:t>
      </w:r>
      <w:r w:rsidR="000A0F67" w:rsidRPr="004E7AAD">
        <w:rPr>
          <w:sz w:val="28"/>
          <w:szCs w:val="28"/>
          <w:lang w:val="en-US"/>
        </w:rPr>
        <w:t>"</w:t>
      </w:r>
      <w:proofErr w:type="spellStart"/>
      <w:r w:rsidR="000A0F67" w:rsidRPr="004E7AAD">
        <w:rPr>
          <w:sz w:val="28"/>
          <w:szCs w:val="28"/>
          <w:lang w:val="en-US"/>
        </w:rPr>
        <w:t>Zhezkazgan</w:t>
      </w:r>
      <w:proofErr w:type="spellEnd"/>
      <w:r w:rsidR="000A0F67" w:rsidRPr="004E7AAD">
        <w:rPr>
          <w:sz w:val="28"/>
          <w:szCs w:val="28"/>
          <w:lang w:val="en-US"/>
        </w:rPr>
        <w:t xml:space="preserve"> </w:t>
      </w:r>
      <w:proofErr w:type="spellStart"/>
      <w:r w:rsidR="000A0F67" w:rsidRPr="004E7AAD">
        <w:rPr>
          <w:sz w:val="28"/>
          <w:szCs w:val="28"/>
          <w:lang w:val="en-US"/>
        </w:rPr>
        <w:t>Baikonurov</w:t>
      </w:r>
      <w:proofErr w:type="spellEnd"/>
      <w:r w:rsidR="000A0F67">
        <w:rPr>
          <w:sz w:val="28"/>
          <w:szCs w:val="28"/>
          <w:lang w:val="en-US"/>
        </w:rPr>
        <w:t xml:space="preserve"> University</w:t>
      </w:r>
      <w:r w:rsidR="000A0F67" w:rsidRPr="004E7AAD">
        <w:rPr>
          <w:sz w:val="28"/>
          <w:szCs w:val="28"/>
          <w:lang w:val="en-US"/>
        </w:rPr>
        <w:t xml:space="preserve">" JSC, Academician O.A. </w:t>
      </w:r>
      <w:proofErr w:type="spellStart"/>
      <w:r w:rsidR="000A0F67" w:rsidRPr="004E7AAD">
        <w:rPr>
          <w:sz w:val="28"/>
          <w:szCs w:val="28"/>
          <w:lang w:val="en-US"/>
        </w:rPr>
        <w:t>Baikonurov's</w:t>
      </w:r>
      <w:proofErr w:type="spellEnd"/>
      <w:r w:rsidR="000A0F67" w:rsidRPr="004E7AAD">
        <w:rPr>
          <w:sz w:val="28"/>
          <w:szCs w:val="28"/>
          <w:lang w:val="en-US"/>
        </w:rPr>
        <w:t xml:space="preserve"> </w:t>
      </w:r>
      <w:r w:rsidR="000A0F67">
        <w:rPr>
          <w:sz w:val="28"/>
          <w:szCs w:val="28"/>
          <w:lang w:val="en-US"/>
        </w:rPr>
        <w:t>Hall</w:t>
      </w:r>
      <w:r w:rsidR="000A0F67" w:rsidRPr="004E7AAD">
        <w:rPr>
          <w:sz w:val="28"/>
          <w:szCs w:val="28"/>
          <w:lang w:val="en-US"/>
        </w:rPr>
        <w:t>.</w:t>
      </w:r>
      <w:proofErr w:type="gramEnd"/>
    </w:p>
    <w:p w14:paraId="0C155BBC" w14:textId="77777777" w:rsidR="000A0F67" w:rsidRDefault="000A0F67" w:rsidP="00C06556">
      <w:pPr>
        <w:ind w:firstLine="567"/>
        <w:jc w:val="both"/>
        <w:rPr>
          <w:sz w:val="28"/>
          <w:szCs w:val="28"/>
          <w:lang w:val="en-US"/>
        </w:rPr>
      </w:pPr>
      <w:r w:rsidRPr="00A40EDD">
        <w:rPr>
          <w:sz w:val="28"/>
          <w:szCs w:val="28"/>
          <w:lang w:val="en-US"/>
        </w:rPr>
        <w:t xml:space="preserve">To participate in the conference, you </w:t>
      </w:r>
      <w:r>
        <w:rPr>
          <w:sz w:val="28"/>
          <w:szCs w:val="28"/>
          <w:lang w:val="en-US"/>
        </w:rPr>
        <w:t>should</w:t>
      </w:r>
      <w:r w:rsidRPr="00A40EDD">
        <w:rPr>
          <w:sz w:val="28"/>
          <w:szCs w:val="28"/>
          <w:lang w:val="en-US"/>
        </w:rPr>
        <w:t xml:space="preserve"> submit an application and the text of the report, drawn up in accordance with the attached requirements.</w:t>
      </w:r>
    </w:p>
    <w:p w14:paraId="2A6CE6D5" w14:textId="77777777" w:rsidR="000A0F67" w:rsidRPr="00FD7E1D" w:rsidRDefault="000A0F67" w:rsidP="00C06556">
      <w:pPr>
        <w:ind w:firstLine="567"/>
        <w:jc w:val="both"/>
        <w:rPr>
          <w:sz w:val="28"/>
          <w:szCs w:val="28"/>
          <w:lang w:val="en-US"/>
        </w:rPr>
      </w:pPr>
      <w:r w:rsidRPr="00A40EDD">
        <w:rPr>
          <w:sz w:val="28"/>
          <w:szCs w:val="28"/>
          <w:lang w:val="en-US"/>
        </w:rPr>
        <w:t>Payment is made after consideration of the article by the organizing committee.</w:t>
      </w:r>
    </w:p>
    <w:p w14:paraId="0228EB06" w14:textId="5E66E2B0" w:rsidR="00C06556" w:rsidRPr="00C06556" w:rsidRDefault="00C06556" w:rsidP="00C06556">
      <w:pPr>
        <w:ind w:firstLine="708"/>
        <w:jc w:val="both"/>
        <w:rPr>
          <w:sz w:val="28"/>
          <w:szCs w:val="28"/>
          <w:lang w:val="en-US"/>
        </w:rPr>
      </w:pPr>
      <w:r w:rsidRPr="00C06556">
        <w:rPr>
          <w:sz w:val="28"/>
          <w:szCs w:val="28"/>
          <w:lang w:val="en-US"/>
        </w:rPr>
        <w:t xml:space="preserve">Forms and conditions of </w:t>
      </w:r>
      <w:r w:rsidR="008D7CA4">
        <w:rPr>
          <w:sz w:val="28"/>
          <w:szCs w:val="28"/>
          <w:lang w:val="en-US"/>
        </w:rPr>
        <w:t xml:space="preserve">contribution, </w:t>
      </w:r>
      <w:r w:rsidRPr="00C06556">
        <w:rPr>
          <w:sz w:val="28"/>
          <w:szCs w:val="28"/>
          <w:lang w:val="en-US"/>
        </w:rPr>
        <w:t>participation in the conference:</w:t>
      </w:r>
    </w:p>
    <w:p w14:paraId="76CCEE9D" w14:textId="7AD65000" w:rsidR="00C06556" w:rsidRPr="00C06556" w:rsidRDefault="00C06556" w:rsidP="00C06556">
      <w:pPr>
        <w:ind w:firstLine="708"/>
        <w:jc w:val="both"/>
        <w:rPr>
          <w:sz w:val="28"/>
          <w:szCs w:val="28"/>
          <w:lang w:val="en-US"/>
        </w:rPr>
      </w:pPr>
      <w:r w:rsidRPr="00C06556">
        <w:rPr>
          <w:sz w:val="28"/>
          <w:szCs w:val="28"/>
          <w:lang w:val="en-US"/>
        </w:rPr>
        <w:t xml:space="preserve">1. Presentation of the </w:t>
      </w:r>
      <w:r w:rsidR="008D7CA4">
        <w:rPr>
          <w:sz w:val="28"/>
          <w:szCs w:val="28"/>
          <w:lang w:val="en-US"/>
        </w:rPr>
        <w:t>paper</w:t>
      </w:r>
      <w:r w:rsidRPr="00C06556">
        <w:rPr>
          <w:sz w:val="28"/>
          <w:szCs w:val="28"/>
          <w:lang w:val="en-US"/>
        </w:rPr>
        <w:t xml:space="preserve"> and its publication.</w:t>
      </w:r>
    </w:p>
    <w:p w14:paraId="2EEAE809" w14:textId="48D39EDD" w:rsidR="00C06556" w:rsidRPr="00C06556" w:rsidRDefault="00C06556" w:rsidP="00C06556">
      <w:pPr>
        <w:ind w:firstLine="708"/>
        <w:jc w:val="both"/>
        <w:rPr>
          <w:sz w:val="28"/>
          <w:szCs w:val="28"/>
          <w:lang w:val="en-US"/>
        </w:rPr>
      </w:pPr>
      <w:r w:rsidRPr="00C06556">
        <w:rPr>
          <w:sz w:val="28"/>
          <w:szCs w:val="28"/>
          <w:lang w:val="en-US"/>
        </w:rPr>
        <w:t>2. Participati</w:t>
      </w:r>
      <w:r w:rsidR="008D7CA4">
        <w:rPr>
          <w:sz w:val="28"/>
          <w:szCs w:val="28"/>
          <w:lang w:val="en-US"/>
        </w:rPr>
        <w:t>on as a listener (without presentation</w:t>
      </w:r>
      <w:r w:rsidRPr="00C06556">
        <w:rPr>
          <w:sz w:val="28"/>
          <w:szCs w:val="28"/>
          <w:lang w:val="en-US"/>
        </w:rPr>
        <w:t>).</w:t>
      </w:r>
    </w:p>
    <w:p w14:paraId="11301950" w14:textId="204CAC55" w:rsidR="000A0F67" w:rsidRPr="0011017A" w:rsidRDefault="00C06556" w:rsidP="00C06556">
      <w:pPr>
        <w:ind w:firstLine="708"/>
        <w:jc w:val="both"/>
        <w:rPr>
          <w:sz w:val="28"/>
          <w:szCs w:val="28"/>
          <w:lang w:val="en-US"/>
        </w:rPr>
      </w:pPr>
      <w:r w:rsidRPr="00C06556">
        <w:rPr>
          <w:sz w:val="28"/>
          <w:szCs w:val="28"/>
          <w:lang w:val="en-US"/>
        </w:rPr>
        <w:t xml:space="preserve">3. Publication of the </w:t>
      </w:r>
      <w:r w:rsidR="008D7CA4">
        <w:rPr>
          <w:sz w:val="28"/>
          <w:szCs w:val="28"/>
          <w:lang w:val="en-US"/>
        </w:rPr>
        <w:t>paper</w:t>
      </w:r>
      <w:r w:rsidRPr="00C06556">
        <w:rPr>
          <w:sz w:val="28"/>
          <w:szCs w:val="28"/>
          <w:lang w:val="en-US"/>
        </w:rPr>
        <w:t xml:space="preserve"> (</w:t>
      </w:r>
      <w:r w:rsidR="008D7CA4">
        <w:rPr>
          <w:sz w:val="28"/>
          <w:szCs w:val="28"/>
          <w:lang w:val="en-US"/>
        </w:rPr>
        <w:t>virtual</w:t>
      </w:r>
      <w:r w:rsidRPr="00C06556">
        <w:rPr>
          <w:sz w:val="28"/>
          <w:szCs w:val="28"/>
          <w:lang w:val="en-US"/>
        </w:rPr>
        <w:t xml:space="preserve"> participation).</w:t>
      </w:r>
    </w:p>
    <w:p w14:paraId="15FBC43F" w14:textId="2471C379" w:rsidR="009807E5" w:rsidRPr="0011017A" w:rsidRDefault="009807E5" w:rsidP="00C06556">
      <w:pPr>
        <w:ind w:firstLine="708"/>
        <w:jc w:val="both"/>
        <w:rPr>
          <w:sz w:val="28"/>
          <w:szCs w:val="28"/>
          <w:lang w:val="en-US"/>
        </w:rPr>
      </w:pPr>
      <w:r w:rsidRPr="0011017A">
        <w:rPr>
          <w:sz w:val="28"/>
          <w:szCs w:val="28"/>
          <w:lang w:val="en-US"/>
        </w:rPr>
        <w:t>4.</w:t>
      </w:r>
      <w:r>
        <w:rPr>
          <w:sz w:val="28"/>
          <w:szCs w:val="28"/>
          <w:lang w:val="en-US"/>
        </w:rPr>
        <w:t xml:space="preserve"> Pedagogical s</w:t>
      </w:r>
      <w:r w:rsidRPr="009807E5">
        <w:rPr>
          <w:sz w:val="28"/>
          <w:szCs w:val="28"/>
          <w:lang w:val="en-US"/>
        </w:rPr>
        <w:t>ciences</w:t>
      </w:r>
    </w:p>
    <w:p w14:paraId="69DAD7F1" w14:textId="1F711153" w:rsidR="00A97C17" w:rsidRDefault="00A97C17" w:rsidP="00395E31">
      <w:pPr>
        <w:ind w:firstLine="567"/>
        <w:jc w:val="both"/>
        <w:rPr>
          <w:rFonts w:eastAsiaTheme="minorEastAsia"/>
          <w:sz w:val="28"/>
          <w:szCs w:val="28"/>
          <w:lang w:val="kk-KZ"/>
        </w:rPr>
      </w:pPr>
      <w:r w:rsidRPr="00A97C17">
        <w:rPr>
          <w:rFonts w:eastAsiaTheme="minorEastAsia"/>
          <w:sz w:val="28"/>
          <w:szCs w:val="28"/>
          <w:lang w:val="kk-KZ"/>
        </w:rPr>
        <w:t>Professors, researchers, teaching staff of universities of the Republic of Kazakhstan and CIS countries, non-CIS countries, doctoral students, postgraduates and undergraduates are invited to participate in the conference</w:t>
      </w:r>
      <w:r>
        <w:rPr>
          <w:rFonts w:eastAsiaTheme="minorEastAsia"/>
          <w:sz w:val="28"/>
          <w:szCs w:val="28"/>
          <w:lang w:val="kk-KZ"/>
        </w:rPr>
        <w:t>.</w:t>
      </w:r>
    </w:p>
    <w:p w14:paraId="569DB10C" w14:textId="77777777" w:rsidR="00A40EDD" w:rsidRDefault="00A40EDD" w:rsidP="00395E31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A40EDD">
        <w:rPr>
          <w:rFonts w:eastAsiaTheme="minorEastAsia"/>
          <w:sz w:val="28"/>
          <w:szCs w:val="28"/>
          <w:lang w:val="en-US"/>
        </w:rPr>
        <w:t>Registration fee to cover the organizational and publishing costs of the conference:</w:t>
      </w:r>
    </w:p>
    <w:p w14:paraId="699771B7" w14:textId="532AD2D8" w:rsidR="00980391" w:rsidRPr="00A40EDD" w:rsidRDefault="00980391" w:rsidP="00395E31">
      <w:pPr>
        <w:ind w:firstLine="567"/>
        <w:jc w:val="both"/>
        <w:rPr>
          <w:color w:val="000000"/>
          <w:sz w:val="28"/>
          <w:szCs w:val="28"/>
          <w:lang w:val="en-US"/>
        </w:rPr>
      </w:pPr>
      <w:r w:rsidRPr="00A40EDD">
        <w:rPr>
          <w:color w:val="000000"/>
          <w:sz w:val="28"/>
          <w:szCs w:val="28"/>
          <w:lang w:val="en-US"/>
        </w:rPr>
        <w:t xml:space="preserve"> - </w:t>
      </w:r>
      <w:proofErr w:type="gramStart"/>
      <w:r w:rsidR="00A40EDD" w:rsidRPr="00A40EDD">
        <w:rPr>
          <w:color w:val="000000"/>
          <w:sz w:val="28"/>
          <w:szCs w:val="28"/>
          <w:lang w:val="en-US"/>
        </w:rPr>
        <w:t>printed</w:t>
      </w:r>
      <w:proofErr w:type="gramEnd"/>
      <w:r w:rsidR="00A40EDD" w:rsidRPr="00A40EDD">
        <w:rPr>
          <w:color w:val="000000"/>
          <w:sz w:val="28"/>
          <w:szCs w:val="28"/>
          <w:lang w:val="en-US"/>
        </w:rPr>
        <w:t xml:space="preserve"> </w:t>
      </w:r>
      <w:r w:rsidR="00A40EDD">
        <w:rPr>
          <w:color w:val="000000"/>
          <w:sz w:val="28"/>
          <w:szCs w:val="28"/>
          <w:lang w:val="en-US"/>
        </w:rPr>
        <w:t>conference proceedings</w:t>
      </w:r>
      <w:r w:rsidR="00A40EDD" w:rsidRPr="00A40EDD">
        <w:rPr>
          <w:color w:val="000000"/>
          <w:sz w:val="28"/>
          <w:szCs w:val="28"/>
          <w:lang w:val="en-US"/>
        </w:rPr>
        <w:t xml:space="preserve"> </w:t>
      </w:r>
      <w:r w:rsidRPr="00A40EDD">
        <w:rPr>
          <w:color w:val="000000"/>
          <w:sz w:val="28"/>
          <w:szCs w:val="28"/>
          <w:lang w:val="en-US"/>
        </w:rPr>
        <w:t xml:space="preserve">- </w:t>
      </w:r>
      <w:r w:rsidR="000419B1" w:rsidRPr="002963DA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5</w:t>
      </w:r>
      <w:r w:rsidRPr="00A40EDD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000 </w:t>
      </w:r>
      <w:proofErr w:type="spellStart"/>
      <w:r w:rsidR="00A40EDD">
        <w:rPr>
          <w:color w:val="000000"/>
          <w:sz w:val="28"/>
          <w:szCs w:val="28"/>
          <w:lang w:val="en-US"/>
        </w:rPr>
        <w:t>Tenge</w:t>
      </w:r>
      <w:proofErr w:type="spellEnd"/>
      <w:r w:rsidRPr="00A40EDD">
        <w:rPr>
          <w:color w:val="000000"/>
          <w:sz w:val="28"/>
          <w:szCs w:val="28"/>
          <w:lang w:val="en-US"/>
        </w:rPr>
        <w:t>.</w:t>
      </w:r>
    </w:p>
    <w:p w14:paraId="6FE7AF63" w14:textId="2241F899" w:rsidR="00980391" w:rsidRPr="00A40EDD" w:rsidRDefault="00980391" w:rsidP="00395E31">
      <w:pPr>
        <w:ind w:firstLine="567"/>
        <w:jc w:val="both"/>
        <w:rPr>
          <w:b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kk-KZ"/>
        </w:rPr>
        <w:t xml:space="preserve"> - </w:t>
      </w:r>
      <w:r w:rsidR="00A40EDD">
        <w:rPr>
          <w:color w:val="000000"/>
          <w:sz w:val="28"/>
          <w:szCs w:val="28"/>
          <w:lang w:val="en-US"/>
        </w:rPr>
        <w:t>in</w:t>
      </w:r>
      <w:r>
        <w:rPr>
          <w:color w:val="000000"/>
          <w:sz w:val="28"/>
          <w:szCs w:val="28"/>
          <w:lang w:val="kk-KZ"/>
        </w:rPr>
        <w:t xml:space="preserve"> </w:t>
      </w:r>
      <w:r w:rsidR="00A40EDD">
        <w:rPr>
          <w:rFonts w:eastAsiaTheme="minorEastAsia"/>
          <w:bCs/>
          <w:sz w:val="28"/>
          <w:szCs w:val="28"/>
          <w:lang w:val="en-US"/>
        </w:rPr>
        <w:t>PDF</w:t>
      </w:r>
      <w:r w:rsidR="009A01EB" w:rsidRPr="00A40EDD">
        <w:rPr>
          <w:rFonts w:eastAsiaTheme="minorEastAsia"/>
          <w:bCs/>
          <w:sz w:val="28"/>
          <w:szCs w:val="28"/>
          <w:lang w:val="en-US"/>
        </w:rPr>
        <w:t xml:space="preserve"> </w:t>
      </w:r>
      <w:r w:rsidR="00A40EDD">
        <w:rPr>
          <w:rFonts w:eastAsiaTheme="minorEastAsia"/>
          <w:bCs/>
          <w:sz w:val="28"/>
          <w:szCs w:val="28"/>
          <w:lang w:val="en-US"/>
        </w:rPr>
        <w:t>format</w:t>
      </w:r>
      <w:r w:rsidRPr="00A40EDD">
        <w:rPr>
          <w:rFonts w:eastAsiaTheme="minorEastAsia"/>
          <w:bCs/>
          <w:sz w:val="28"/>
          <w:szCs w:val="28"/>
          <w:lang w:val="en-US"/>
        </w:rPr>
        <w:t xml:space="preserve"> - </w:t>
      </w:r>
      <w:r w:rsidRPr="00A40EDD">
        <w:rPr>
          <w:rFonts w:eastAsiaTheme="minorEastAsia"/>
          <w:b/>
          <w:bCs/>
          <w:sz w:val="28"/>
          <w:szCs w:val="28"/>
          <w:lang w:val="en-US"/>
        </w:rPr>
        <w:t xml:space="preserve">2000 </w:t>
      </w:r>
      <w:proofErr w:type="spellStart"/>
      <w:r w:rsidR="00A40EDD">
        <w:rPr>
          <w:rFonts w:eastAsiaTheme="minorEastAsia"/>
          <w:b/>
          <w:bCs/>
          <w:sz w:val="28"/>
          <w:szCs w:val="28"/>
          <w:lang w:val="en-US"/>
        </w:rPr>
        <w:t>Tenge</w:t>
      </w:r>
      <w:proofErr w:type="spellEnd"/>
      <w:r w:rsidRPr="00A40EDD">
        <w:rPr>
          <w:rFonts w:eastAsiaTheme="minorEastAsia"/>
          <w:b/>
          <w:sz w:val="28"/>
          <w:szCs w:val="28"/>
          <w:lang w:val="en-US"/>
        </w:rPr>
        <w:t>.</w:t>
      </w:r>
    </w:p>
    <w:p w14:paraId="1B5B0609" w14:textId="223D6327" w:rsidR="00980391" w:rsidRPr="00A40EDD" w:rsidRDefault="00434B74" w:rsidP="00395E31">
      <w:pPr>
        <w:ind w:firstLine="567"/>
        <w:jc w:val="both"/>
        <w:rPr>
          <w:color w:val="000000"/>
          <w:sz w:val="28"/>
          <w:szCs w:val="28"/>
          <w:lang w:val="en-US"/>
        </w:rPr>
      </w:pPr>
      <w:r w:rsidRPr="00A40EDD">
        <w:rPr>
          <w:color w:val="000000"/>
          <w:sz w:val="28"/>
          <w:szCs w:val="28"/>
          <w:lang w:val="en-US"/>
        </w:rPr>
        <w:t xml:space="preserve"> </w:t>
      </w:r>
      <w:r w:rsidR="00980391" w:rsidRPr="00A40EDD">
        <w:rPr>
          <w:color w:val="000000"/>
          <w:sz w:val="28"/>
          <w:szCs w:val="28"/>
          <w:lang w:val="en-US"/>
        </w:rPr>
        <w:t xml:space="preserve">- </w:t>
      </w:r>
      <w:proofErr w:type="gramStart"/>
      <w:r w:rsidR="00A40EDD" w:rsidRPr="00A40EDD">
        <w:rPr>
          <w:color w:val="000000"/>
          <w:sz w:val="28"/>
          <w:szCs w:val="28"/>
          <w:lang w:val="en-US"/>
        </w:rPr>
        <w:t>sending</w:t>
      </w:r>
      <w:proofErr w:type="gramEnd"/>
      <w:r w:rsidR="00A40EDD" w:rsidRPr="00A40EDD">
        <w:rPr>
          <w:color w:val="000000"/>
          <w:sz w:val="28"/>
          <w:szCs w:val="28"/>
          <w:lang w:val="en-US"/>
        </w:rPr>
        <w:t xml:space="preserve"> the </w:t>
      </w:r>
      <w:r w:rsidR="008A0980">
        <w:rPr>
          <w:color w:val="000000"/>
          <w:sz w:val="28"/>
          <w:szCs w:val="28"/>
          <w:lang w:val="en-US"/>
        </w:rPr>
        <w:t>conference proceedings</w:t>
      </w:r>
      <w:r w:rsidR="00A40EDD" w:rsidRPr="00A40EDD">
        <w:rPr>
          <w:color w:val="000000"/>
          <w:sz w:val="28"/>
          <w:szCs w:val="28"/>
          <w:lang w:val="en-US"/>
        </w:rPr>
        <w:t xml:space="preserve"> by </w:t>
      </w:r>
      <w:r w:rsidR="008A0980">
        <w:rPr>
          <w:color w:val="000000"/>
          <w:sz w:val="28"/>
          <w:szCs w:val="28"/>
          <w:lang w:val="en-US"/>
        </w:rPr>
        <w:t xml:space="preserve">post </w:t>
      </w:r>
      <w:r w:rsidR="00A40EDD" w:rsidRPr="00A40EDD">
        <w:rPr>
          <w:color w:val="000000"/>
          <w:sz w:val="28"/>
          <w:szCs w:val="28"/>
          <w:lang w:val="en-US"/>
        </w:rPr>
        <w:t xml:space="preserve">mail </w:t>
      </w:r>
      <w:r w:rsidR="00980391" w:rsidRPr="00A40EDD">
        <w:rPr>
          <w:color w:val="000000"/>
          <w:sz w:val="28"/>
          <w:szCs w:val="28"/>
          <w:lang w:val="en-US"/>
        </w:rPr>
        <w:t xml:space="preserve">- </w:t>
      </w:r>
      <w:r w:rsidRPr="00A40EDD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800</w:t>
      </w:r>
      <w:r w:rsidRPr="00A40EDD">
        <w:rPr>
          <w:color w:val="000000"/>
          <w:sz w:val="28"/>
          <w:szCs w:val="28"/>
          <w:lang w:val="en-US"/>
        </w:rPr>
        <w:t> </w:t>
      </w:r>
      <w:proofErr w:type="spellStart"/>
      <w:r w:rsidR="00A40EDD">
        <w:rPr>
          <w:color w:val="000000"/>
          <w:sz w:val="28"/>
          <w:szCs w:val="28"/>
          <w:lang w:val="en-US"/>
        </w:rPr>
        <w:t>Tenge</w:t>
      </w:r>
      <w:proofErr w:type="spellEnd"/>
      <w:r w:rsidR="00980391" w:rsidRPr="00A40EDD">
        <w:rPr>
          <w:color w:val="000000"/>
          <w:sz w:val="28"/>
          <w:szCs w:val="28"/>
          <w:lang w:val="en-US"/>
        </w:rPr>
        <w:t>.</w:t>
      </w:r>
    </w:p>
    <w:p w14:paraId="391B8D3E" w14:textId="7255283C" w:rsidR="00980391" w:rsidRDefault="00980391" w:rsidP="00395E31">
      <w:pPr>
        <w:ind w:firstLine="567"/>
        <w:jc w:val="both"/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</w:pPr>
      <w:r w:rsidRPr="00A40EDD">
        <w:rPr>
          <w:color w:val="000000"/>
          <w:sz w:val="28"/>
          <w:szCs w:val="28"/>
          <w:lang w:val="en-US"/>
        </w:rPr>
        <w:t xml:space="preserve"> </w:t>
      </w:r>
      <w:r w:rsidRPr="008A0980">
        <w:rPr>
          <w:color w:val="000000"/>
          <w:sz w:val="28"/>
          <w:szCs w:val="28"/>
          <w:lang w:val="en-US"/>
        </w:rPr>
        <w:t xml:space="preserve">- </w:t>
      </w:r>
      <w:proofErr w:type="gramStart"/>
      <w:r w:rsidR="008A0980">
        <w:rPr>
          <w:color w:val="000000"/>
          <w:sz w:val="28"/>
          <w:szCs w:val="28"/>
          <w:lang w:val="en-US"/>
        </w:rPr>
        <w:t>certificate</w:t>
      </w:r>
      <w:proofErr w:type="gramEnd"/>
      <w:r w:rsidR="008A0980">
        <w:rPr>
          <w:color w:val="000000"/>
          <w:sz w:val="28"/>
          <w:szCs w:val="28"/>
          <w:lang w:val="en-US"/>
        </w:rPr>
        <w:t xml:space="preserve"> of participation</w:t>
      </w:r>
      <w:r w:rsidR="00434B74" w:rsidRPr="008A0980">
        <w:rPr>
          <w:color w:val="000000"/>
          <w:sz w:val="28"/>
          <w:szCs w:val="28"/>
          <w:lang w:val="en-US"/>
        </w:rPr>
        <w:t xml:space="preserve"> (</w:t>
      </w:r>
      <w:r w:rsidR="008A0980">
        <w:rPr>
          <w:color w:val="000000"/>
          <w:sz w:val="28"/>
          <w:szCs w:val="28"/>
          <w:lang w:val="en-US"/>
        </w:rPr>
        <w:t>optional</w:t>
      </w:r>
      <w:r w:rsidR="00434B74" w:rsidRPr="008A0980">
        <w:rPr>
          <w:color w:val="000000"/>
          <w:sz w:val="28"/>
          <w:szCs w:val="28"/>
          <w:lang w:val="en-US"/>
        </w:rPr>
        <w:t>) – </w:t>
      </w:r>
      <w:r w:rsidR="005C5074">
        <w:rPr>
          <w:b/>
          <w:bCs/>
          <w:color w:val="000000"/>
          <w:sz w:val="28"/>
          <w:szCs w:val="28"/>
          <w:bdr w:val="none" w:sz="0" w:space="0" w:color="auto" w:frame="1"/>
          <w:lang w:val="kk-KZ"/>
        </w:rPr>
        <w:t>1000</w:t>
      </w:r>
      <w:r w:rsidR="00434B74" w:rsidRPr="008A0980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="008A0980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Tenge</w:t>
      </w:r>
      <w:proofErr w:type="spellEnd"/>
      <w:r w:rsidR="00434B74" w:rsidRPr="008A0980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.</w:t>
      </w:r>
      <w:r w:rsidR="00434B74" w:rsidRPr="00434B74">
        <w:rPr>
          <w:b/>
          <w:bCs/>
          <w:color w:val="000000"/>
          <w:sz w:val="28"/>
          <w:szCs w:val="28"/>
          <w:bdr w:val="none" w:sz="0" w:space="0" w:color="auto" w:frame="1"/>
          <w:lang w:val="kk-KZ"/>
        </w:rPr>
        <w:t xml:space="preserve"> </w:t>
      </w:r>
    </w:p>
    <w:p w14:paraId="69F28242" w14:textId="77777777" w:rsidR="006F7024" w:rsidRDefault="006F7024" w:rsidP="006F7024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C853D0">
        <w:rPr>
          <w:rFonts w:eastAsiaTheme="minorEastAsia"/>
          <w:b/>
          <w:sz w:val="28"/>
          <w:szCs w:val="28"/>
          <w:lang w:val="en-US"/>
        </w:rPr>
        <w:lastRenderedPageBreak/>
        <w:t xml:space="preserve">Bank details </w:t>
      </w:r>
      <w:r w:rsidRPr="00C853D0">
        <w:rPr>
          <w:rFonts w:eastAsiaTheme="minorEastAsia"/>
          <w:sz w:val="28"/>
          <w:szCs w:val="28"/>
          <w:lang w:val="en-US"/>
        </w:rPr>
        <w:t xml:space="preserve">with the indication "For participation in the conference": </w:t>
      </w:r>
    </w:p>
    <w:p w14:paraId="38D77B36" w14:textId="77777777" w:rsidR="00394F22" w:rsidRPr="00394F22" w:rsidRDefault="00394F22" w:rsidP="00394F22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394F22">
        <w:rPr>
          <w:rFonts w:eastAsiaTheme="minorEastAsia"/>
          <w:sz w:val="28"/>
          <w:szCs w:val="28"/>
          <w:lang w:val="en-US"/>
        </w:rPr>
        <w:t xml:space="preserve">In the Kaspi.kz application, go to Payments → Education → Universities and Colleges → O.A. </w:t>
      </w:r>
      <w:proofErr w:type="spellStart"/>
      <w:r w:rsidRPr="00394F22">
        <w:rPr>
          <w:rFonts w:eastAsiaTheme="minorEastAsia"/>
          <w:sz w:val="28"/>
          <w:szCs w:val="28"/>
          <w:lang w:val="en-US"/>
        </w:rPr>
        <w:t>Baikonurov</w:t>
      </w:r>
      <w:proofErr w:type="spellEnd"/>
      <w:r w:rsidRPr="00394F22"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 w:rsidRPr="00394F22">
        <w:rPr>
          <w:rFonts w:eastAsiaTheme="minorEastAsia"/>
          <w:sz w:val="28"/>
          <w:szCs w:val="28"/>
          <w:lang w:val="en-US"/>
        </w:rPr>
        <w:t>Zhezkazgan</w:t>
      </w:r>
      <w:proofErr w:type="spellEnd"/>
      <w:r w:rsidRPr="00394F22">
        <w:rPr>
          <w:rFonts w:eastAsiaTheme="minorEastAsia"/>
          <w:sz w:val="28"/>
          <w:szCs w:val="28"/>
          <w:lang w:val="en-US"/>
        </w:rPr>
        <w:t xml:space="preserve"> University;</w:t>
      </w:r>
    </w:p>
    <w:p w14:paraId="3D9E9E95" w14:textId="77777777" w:rsidR="00394F22" w:rsidRPr="00394F22" w:rsidRDefault="00394F22" w:rsidP="00394F22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394F22">
        <w:rPr>
          <w:rFonts w:eastAsiaTheme="minorEastAsia"/>
          <w:sz w:val="28"/>
          <w:szCs w:val="28"/>
          <w:lang w:val="en-US"/>
        </w:rPr>
        <w:t>Then specify the type of fee and the format in which you would like to receive the conference materials (this information must be indicated in the “Faculty and Course” field).</w:t>
      </w:r>
    </w:p>
    <w:p w14:paraId="0B0B0173" w14:textId="09369D6A" w:rsidR="00394F22" w:rsidRDefault="00394F22" w:rsidP="00394F22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394F22">
        <w:rPr>
          <w:rFonts w:eastAsiaTheme="minorEastAsia"/>
          <w:sz w:val="28"/>
          <w:szCs w:val="28"/>
          <w:lang w:val="en-US"/>
        </w:rPr>
        <w:t>Provide your personal information → enter the payment amount, choose the payment method, and confirm the transaction.</w:t>
      </w:r>
    </w:p>
    <w:p w14:paraId="66304493" w14:textId="111A242D" w:rsidR="00394F22" w:rsidRDefault="00394F22" w:rsidP="00394F22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C853D0">
        <w:rPr>
          <w:rFonts w:eastAsiaTheme="minorEastAsia"/>
          <w:sz w:val="28"/>
          <w:szCs w:val="28"/>
          <w:lang w:val="en-US"/>
        </w:rPr>
        <w:t>JSC</w:t>
      </w:r>
      <w:r>
        <w:rPr>
          <w:rFonts w:eastAsiaTheme="minorEastAsia"/>
          <w:sz w:val="28"/>
          <w:szCs w:val="28"/>
          <w:lang w:val="en-US"/>
        </w:rPr>
        <w:t xml:space="preserve"> “</w:t>
      </w:r>
      <w:r w:rsidRPr="00C853D0">
        <w:rPr>
          <w:rFonts w:eastAsiaTheme="minorEastAsia"/>
          <w:sz w:val="28"/>
          <w:szCs w:val="28"/>
          <w:lang w:val="en-US"/>
        </w:rPr>
        <w:t>Bank Center Credit</w:t>
      </w:r>
      <w:r>
        <w:rPr>
          <w:rFonts w:eastAsiaTheme="minorEastAsia"/>
          <w:sz w:val="28"/>
          <w:szCs w:val="28"/>
          <w:lang w:val="en-US"/>
        </w:rPr>
        <w:t>”</w:t>
      </w:r>
    </w:p>
    <w:p w14:paraId="0D7C74F5" w14:textId="77777777" w:rsidR="006F7024" w:rsidRDefault="006F7024" w:rsidP="006F7024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C853D0">
        <w:rPr>
          <w:rFonts w:eastAsiaTheme="minorEastAsia"/>
          <w:sz w:val="28"/>
          <w:szCs w:val="28"/>
          <w:lang w:val="en-US"/>
        </w:rPr>
        <w:t xml:space="preserve">RNN 302600211251, </w:t>
      </w:r>
    </w:p>
    <w:p w14:paraId="58743BF9" w14:textId="77777777" w:rsidR="006F7024" w:rsidRDefault="006F7024" w:rsidP="006F7024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C853D0">
        <w:rPr>
          <w:rFonts w:eastAsiaTheme="minorEastAsia"/>
          <w:sz w:val="28"/>
          <w:szCs w:val="28"/>
          <w:lang w:val="en-US"/>
        </w:rPr>
        <w:t>IIK-</w:t>
      </w:r>
      <w:r>
        <w:rPr>
          <w:rFonts w:eastAsiaTheme="minorEastAsia"/>
          <w:sz w:val="28"/>
          <w:szCs w:val="28"/>
          <w:lang w:val="en-US"/>
        </w:rPr>
        <w:t xml:space="preserve"> bank account</w:t>
      </w:r>
      <w:r w:rsidRPr="00C853D0">
        <w:rPr>
          <w:rFonts w:eastAsiaTheme="minorEastAsia"/>
          <w:sz w:val="28"/>
          <w:szCs w:val="28"/>
          <w:lang w:val="en-US"/>
        </w:rPr>
        <w:t xml:space="preserve"> KZ078560000000046233, </w:t>
      </w:r>
    </w:p>
    <w:p w14:paraId="36CC055E" w14:textId="77777777" w:rsidR="006F7024" w:rsidRDefault="006F7024" w:rsidP="006F7024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C853D0">
        <w:rPr>
          <w:rFonts w:eastAsiaTheme="minorEastAsia"/>
          <w:sz w:val="28"/>
          <w:szCs w:val="28"/>
          <w:lang w:val="en-US"/>
        </w:rPr>
        <w:t xml:space="preserve">BIK-KCJBKZKX, </w:t>
      </w:r>
    </w:p>
    <w:p w14:paraId="53CC81CA" w14:textId="77777777" w:rsidR="006F7024" w:rsidRDefault="006F7024" w:rsidP="006F7024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C853D0">
        <w:rPr>
          <w:rFonts w:eastAsiaTheme="minorEastAsia"/>
          <w:sz w:val="28"/>
          <w:szCs w:val="28"/>
          <w:lang w:val="en-US"/>
        </w:rPr>
        <w:t xml:space="preserve">BIN - 010940001389, </w:t>
      </w:r>
    </w:p>
    <w:p w14:paraId="66FC9ECF" w14:textId="77777777" w:rsidR="006F7024" w:rsidRDefault="006F7024" w:rsidP="006F7024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C853D0">
        <w:rPr>
          <w:rFonts w:eastAsiaTheme="minorEastAsia"/>
          <w:sz w:val="28"/>
          <w:szCs w:val="28"/>
          <w:lang w:val="en-US"/>
        </w:rPr>
        <w:t xml:space="preserve">KB-17, </w:t>
      </w:r>
    </w:p>
    <w:p w14:paraId="266B8C9C" w14:textId="5AE685F4" w:rsidR="00C853D0" w:rsidRDefault="00C853D0" w:rsidP="00395E31">
      <w:pPr>
        <w:ind w:firstLine="567"/>
        <w:jc w:val="both"/>
        <w:rPr>
          <w:bCs/>
          <w:color w:val="000000"/>
          <w:sz w:val="28"/>
          <w:szCs w:val="28"/>
          <w:bdr w:val="none" w:sz="0" w:space="0" w:color="auto" w:frame="1"/>
          <w:lang w:val="en-US"/>
        </w:rPr>
      </w:pPr>
      <w:r w:rsidRPr="00C853D0">
        <w:rPr>
          <w:bCs/>
          <w:color w:val="000000"/>
          <w:sz w:val="28"/>
          <w:szCs w:val="28"/>
          <w:bdr w:val="none" w:sz="0" w:space="0" w:color="auto" w:frame="1"/>
          <w:lang w:val="en-US"/>
        </w:rPr>
        <w:t>Conference participants from foreign countries make payments in KZT Currency at the IMF rate at the time of payment.</w:t>
      </w:r>
    </w:p>
    <w:p w14:paraId="5D3473AE" w14:textId="2D8F1850" w:rsidR="00C853D0" w:rsidRPr="00F633F3" w:rsidRDefault="00C853D0" w:rsidP="00395E31">
      <w:pPr>
        <w:ind w:firstLine="567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val="en-US"/>
        </w:rPr>
      </w:pPr>
      <w:r w:rsidRPr="00F633F3">
        <w:rPr>
          <w:bCs/>
          <w:color w:val="000000" w:themeColor="text1"/>
          <w:sz w:val="28"/>
          <w:szCs w:val="28"/>
          <w:bdr w:val="none" w:sz="0" w:space="0" w:color="auto" w:frame="1"/>
          <w:lang w:val="en-US"/>
        </w:rPr>
        <w:t xml:space="preserve">Based on the materials of the conference, proceedings will be published and posted on the University website </w:t>
      </w:r>
      <w:r w:rsidR="00F633F3" w:rsidRPr="00F633F3">
        <w:rPr>
          <w:color w:val="000000" w:themeColor="text1"/>
          <w:sz w:val="28"/>
          <w:szCs w:val="28"/>
          <w:lang w:val="en-US"/>
        </w:rPr>
        <w:t xml:space="preserve">zhezu.edu.kz </w:t>
      </w:r>
      <w:r w:rsidRPr="00F633F3">
        <w:rPr>
          <w:bCs/>
          <w:color w:val="000000" w:themeColor="text1"/>
          <w:sz w:val="28"/>
          <w:szCs w:val="28"/>
          <w:bdr w:val="none" w:sz="0" w:space="0" w:color="auto" w:frame="1"/>
          <w:lang w:val="en-US"/>
        </w:rPr>
        <w:t>in the Science section; each participant will be issued a certificate (optional).</w:t>
      </w:r>
    </w:p>
    <w:p w14:paraId="3922200D" w14:textId="77777777" w:rsidR="00676733" w:rsidRPr="009422AE" w:rsidRDefault="00676733" w:rsidP="00676733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9422AE">
        <w:rPr>
          <w:rFonts w:eastAsiaTheme="minorEastAsia"/>
          <w:sz w:val="28"/>
          <w:szCs w:val="28"/>
          <w:lang w:val="en-US"/>
        </w:rPr>
        <w:t xml:space="preserve">The submitted publication will be checked for </w:t>
      </w:r>
      <w:r>
        <w:rPr>
          <w:rFonts w:eastAsiaTheme="minorEastAsia"/>
          <w:sz w:val="28"/>
          <w:szCs w:val="28"/>
          <w:lang w:val="en-US"/>
        </w:rPr>
        <w:t xml:space="preserve">plagiarism in </w:t>
      </w:r>
      <w:r w:rsidRPr="009422AE">
        <w:rPr>
          <w:rFonts w:eastAsiaTheme="minorEastAsia"/>
          <w:sz w:val="28"/>
          <w:szCs w:val="28"/>
          <w:lang w:val="en-US"/>
        </w:rPr>
        <w:t>"</w:t>
      </w:r>
      <w:proofErr w:type="spellStart"/>
      <w:r w:rsidRPr="009422AE">
        <w:rPr>
          <w:rFonts w:eastAsiaTheme="minorEastAsia"/>
          <w:sz w:val="28"/>
          <w:szCs w:val="28"/>
          <w:lang w:val="en-US"/>
        </w:rPr>
        <w:t>Antiplagiat</w:t>
      </w:r>
      <w:proofErr w:type="spellEnd"/>
      <w:r w:rsidRPr="009422AE">
        <w:rPr>
          <w:rFonts w:eastAsiaTheme="minorEastAsia"/>
          <w:sz w:val="28"/>
          <w:szCs w:val="28"/>
          <w:lang w:val="en-US"/>
        </w:rPr>
        <w:t>".</w:t>
      </w:r>
    </w:p>
    <w:p w14:paraId="6D346F42" w14:textId="77777777" w:rsidR="00676733" w:rsidRPr="009422AE" w:rsidRDefault="00676733" w:rsidP="00676733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9422AE">
        <w:rPr>
          <w:rFonts w:eastAsiaTheme="minorEastAsia"/>
          <w:sz w:val="28"/>
          <w:szCs w:val="28"/>
          <w:lang w:val="en-US"/>
        </w:rPr>
        <w:t>Materials submitted later than the specified term or executed in violation of the requirements are not considered and will not be returned to the authors.</w:t>
      </w:r>
    </w:p>
    <w:p w14:paraId="0C9E4A5F" w14:textId="32A0D69C" w:rsidR="00C853D0" w:rsidRDefault="00212B73" w:rsidP="00395E31">
      <w:pPr>
        <w:ind w:firstLine="567"/>
        <w:jc w:val="both"/>
        <w:rPr>
          <w:rFonts w:eastAsiaTheme="minorEastAsia"/>
          <w:b/>
          <w:sz w:val="28"/>
          <w:szCs w:val="28"/>
          <w:lang w:val="en-US"/>
        </w:rPr>
      </w:pPr>
      <w:r>
        <w:rPr>
          <w:rFonts w:eastAsiaTheme="minorEastAsia"/>
          <w:b/>
          <w:sz w:val="28"/>
          <w:szCs w:val="28"/>
          <w:lang w:val="en-US"/>
        </w:rPr>
        <w:t>The procedure of participation and publication of papers:</w:t>
      </w:r>
    </w:p>
    <w:p w14:paraId="5F55F06B" w14:textId="71E9D539" w:rsidR="00212B73" w:rsidRPr="00212B73" w:rsidRDefault="00212B73" w:rsidP="00395E31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212B73">
        <w:rPr>
          <w:rFonts w:eastAsiaTheme="minorEastAsia"/>
          <w:sz w:val="28"/>
          <w:szCs w:val="28"/>
          <w:lang w:val="en-US"/>
        </w:rPr>
        <w:t>The papers</w:t>
      </w:r>
      <w:r>
        <w:rPr>
          <w:rFonts w:eastAsiaTheme="minorEastAsia"/>
          <w:sz w:val="28"/>
          <w:szCs w:val="28"/>
          <w:lang w:val="en-US"/>
        </w:rPr>
        <w:t xml:space="preserve"> will be included in the program and conference proceedings after appraisal and acceptance by experts. </w:t>
      </w:r>
      <w:r w:rsidRPr="00212B73">
        <w:rPr>
          <w:rFonts w:eastAsiaTheme="minorEastAsia"/>
          <w:sz w:val="28"/>
          <w:szCs w:val="28"/>
          <w:lang w:val="en-US"/>
        </w:rPr>
        <w:t xml:space="preserve">Materials must correspond to the thematic areas of the conference program, requirements for </w:t>
      </w:r>
      <w:r>
        <w:rPr>
          <w:rFonts w:eastAsiaTheme="minorEastAsia"/>
          <w:sz w:val="28"/>
          <w:szCs w:val="28"/>
          <w:lang w:val="en-US"/>
        </w:rPr>
        <w:t>style and format, and</w:t>
      </w:r>
      <w:r w:rsidRPr="00212B73">
        <w:rPr>
          <w:rFonts w:eastAsiaTheme="minorEastAsia"/>
          <w:sz w:val="28"/>
          <w:szCs w:val="28"/>
          <w:lang w:val="en-US"/>
        </w:rPr>
        <w:t xml:space="preserve"> have scientific novelty and practical significance.</w:t>
      </w:r>
      <w:r w:rsidR="00E15F56" w:rsidRPr="00E15F56">
        <w:rPr>
          <w:lang w:val="en-US"/>
        </w:rPr>
        <w:t xml:space="preserve"> </w:t>
      </w:r>
      <w:r w:rsidR="00E15F56" w:rsidRPr="00E15F56">
        <w:rPr>
          <w:rFonts w:eastAsiaTheme="minorEastAsia"/>
          <w:sz w:val="28"/>
          <w:szCs w:val="28"/>
          <w:lang w:val="en-US"/>
        </w:rPr>
        <w:t xml:space="preserve">The Organizing Committee </w:t>
      </w:r>
      <w:r w:rsidR="00E15F56">
        <w:rPr>
          <w:rFonts w:eastAsiaTheme="minorEastAsia"/>
          <w:sz w:val="28"/>
          <w:szCs w:val="28"/>
          <w:lang w:val="en-US"/>
        </w:rPr>
        <w:t>is entitled</w:t>
      </w:r>
      <w:r w:rsidR="00E15F56" w:rsidRPr="00E15F56">
        <w:rPr>
          <w:rFonts w:eastAsiaTheme="minorEastAsia"/>
          <w:sz w:val="28"/>
          <w:szCs w:val="28"/>
          <w:lang w:val="en-US"/>
        </w:rPr>
        <w:t xml:space="preserve"> not to include materials that do not meet the established requirements in the collection and the conference program.</w:t>
      </w:r>
    </w:p>
    <w:p w14:paraId="2374172C" w14:textId="3EE9B558" w:rsidR="00212B73" w:rsidRPr="002E226C" w:rsidRDefault="002E226C" w:rsidP="00395E31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2E226C">
        <w:rPr>
          <w:rFonts w:eastAsiaTheme="minorEastAsia"/>
          <w:sz w:val="28"/>
          <w:szCs w:val="28"/>
          <w:lang w:val="en-US"/>
        </w:rPr>
        <w:t>Based on the conference</w:t>
      </w:r>
      <w:r>
        <w:rPr>
          <w:rFonts w:eastAsiaTheme="minorEastAsia"/>
          <w:sz w:val="28"/>
          <w:szCs w:val="28"/>
          <w:lang w:val="en-US"/>
        </w:rPr>
        <w:t xml:space="preserve"> findings</w:t>
      </w:r>
      <w:r w:rsidRPr="002E226C">
        <w:rPr>
          <w:rFonts w:eastAsiaTheme="minorEastAsia"/>
          <w:sz w:val="28"/>
          <w:szCs w:val="28"/>
          <w:lang w:val="en-US"/>
        </w:rPr>
        <w:t>, an electronic and paper</w:t>
      </w:r>
      <w:r>
        <w:rPr>
          <w:rFonts w:eastAsiaTheme="minorEastAsia"/>
          <w:sz w:val="28"/>
          <w:szCs w:val="28"/>
          <w:lang w:val="en-US"/>
        </w:rPr>
        <w:t>-based</w:t>
      </w:r>
      <w:r w:rsidRPr="002E226C">
        <w:rPr>
          <w:rFonts w:eastAsiaTheme="minorEastAsia"/>
          <w:sz w:val="28"/>
          <w:szCs w:val="28"/>
          <w:lang w:val="en-US"/>
        </w:rPr>
        <w:t xml:space="preserve"> collection of </w:t>
      </w:r>
      <w:r>
        <w:rPr>
          <w:rFonts w:eastAsiaTheme="minorEastAsia"/>
          <w:sz w:val="28"/>
          <w:szCs w:val="28"/>
          <w:lang w:val="en-US"/>
        </w:rPr>
        <w:t>proceedings</w:t>
      </w:r>
      <w:r w:rsidRPr="002E226C">
        <w:rPr>
          <w:rFonts w:eastAsiaTheme="minorEastAsia"/>
          <w:sz w:val="28"/>
          <w:szCs w:val="28"/>
          <w:lang w:val="en-US"/>
        </w:rPr>
        <w:t xml:space="preserve"> will be published (upon request) with the assignment of ISBN and registration in the RSCI.</w:t>
      </w:r>
    </w:p>
    <w:p w14:paraId="048BB5B6" w14:textId="67815F09" w:rsidR="00212B73" w:rsidRDefault="009F3A26" w:rsidP="00395E31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en-US"/>
        </w:rPr>
        <w:t>For participation in the conference your p</w:t>
      </w:r>
      <w:r w:rsidR="002E226C" w:rsidRPr="00C853D0">
        <w:rPr>
          <w:bCs/>
          <w:color w:val="000000"/>
          <w:sz w:val="28"/>
          <w:szCs w:val="28"/>
          <w:bdr w:val="none" w:sz="0" w:space="0" w:color="auto" w:frame="1"/>
          <w:lang w:val="en-US"/>
        </w:rPr>
        <w:t xml:space="preserve">apers </w:t>
      </w:r>
      <w:r w:rsidR="00FB4D8C">
        <w:rPr>
          <w:bCs/>
          <w:color w:val="000000"/>
          <w:sz w:val="28"/>
          <w:szCs w:val="28"/>
          <w:bdr w:val="none" w:sz="0" w:space="0" w:color="auto" w:frame="1"/>
          <w:lang w:val="en-US"/>
        </w:rPr>
        <w:t xml:space="preserve">and data </w:t>
      </w:r>
      <w:r w:rsidR="002E226C">
        <w:rPr>
          <w:bCs/>
          <w:color w:val="000000"/>
          <w:sz w:val="28"/>
          <w:szCs w:val="28"/>
          <w:bdr w:val="none" w:sz="0" w:space="0" w:color="auto" w:frame="1"/>
          <w:lang w:val="en-US"/>
        </w:rPr>
        <w:t>should</w:t>
      </w:r>
      <w:r w:rsidR="002E226C" w:rsidRPr="00C853D0">
        <w:rPr>
          <w:bCs/>
          <w:color w:val="000000"/>
          <w:sz w:val="28"/>
          <w:szCs w:val="28"/>
          <w:bdr w:val="none" w:sz="0" w:space="0" w:color="auto" w:frame="1"/>
          <w:lang w:val="en-US"/>
        </w:rPr>
        <w:t xml:space="preserve"> be submitted by </w:t>
      </w:r>
      <w:r w:rsidR="0039238C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December</w:t>
      </w:r>
      <w:r w:rsidR="002E226C" w:rsidRPr="00C853D0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r w:rsidR="0039238C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3</w:t>
      </w:r>
      <w:r w:rsidR="002E226C" w:rsidRPr="00C853D0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, 202</w:t>
      </w:r>
      <w:r w:rsidR="00394F22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5</w:t>
      </w:r>
      <w:r w:rsidR="002E226C" w:rsidRPr="00C853D0">
        <w:rPr>
          <w:bCs/>
          <w:color w:val="000000"/>
          <w:sz w:val="28"/>
          <w:szCs w:val="28"/>
          <w:bdr w:val="none" w:sz="0" w:space="0" w:color="auto" w:frame="1"/>
          <w:lang w:val="en-US"/>
        </w:rPr>
        <w:t xml:space="preserve"> in electronic form to </w:t>
      </w:r>
      <w:r w:rsidRPr="009F3A26">
        <w:rPr>
          <w:rFonts w:eastAsiaTheme="minorEastAsia"/>
          <w:sz w:val="28"/>
          <w:szCs w:val="28"/>
          <w:lang w:val="en-US"/>
        </w:rPr>
        <w:t xml:space="preserve">the email address </w:t>
      </w:r>
      <w:hyperlink r:id="rId7" w:history="1">
        <w:r w:rsidR="009D739A" w:rsidRPr="009D739A">
          <w:rPr>
            <w:rStyle w:val="a3"/>
            <w:sz w:val="28"/>
            <w:szCs w:val="28"/>
            <w:lang w:val="en-US"/>
          </w:rPr>
          <w:t>nauka@</w:t>
        </w:r>
        <w:r w:rsidR="009D739A" w:rsidRPr="00950E00">
          <w:rPr>
            <w:rStyle w:val="a3"/>
            <w:sz w:val="28"/>
            <w:szCs w:val="28"/>
            <w:lang w:val="en-US"/>
          </w:rPr>
          <w:t>zhezu</w:t>
        </w:r>
        <w:r w:rsidR="009D739A" w:rsidRPr="009D739A">
          <w:rPr>
            <w:rStyle w:val="a3"/>
            <w:sz w:val="28"/>
            <w:szCs w:val="28"/>
            <w:lang w:val="en-US"/>
          </w:rPr>
          <w:t>.</w:t>
        </w:r>
        <w:r w:rsidR="009D739A" w:rsidRPr="00950E00">
          <w:rPr>
            <w:rStyle w:val="a3"/>
            <w:sz w:val="28"/>
            <w:szCs w:val="28"/>
            <w:lang w:val="en-US"/>
          </w:rPr>
          <w:t>kz</w:t>
        </w:r>
      </w:hyperlink>
      <w:r w:rsidR="00C45DB2" w:rsidRPr="00C45DB2">
        <w:rPr>
          <w:rFonts w:eastAsiaTheme="minorEastAsia"/>
          <w:sz w:val="28"/>
          <w:szCs w:val="28"/>
          <w:lang w:val="en-US"/>
        </w:rPr>
        <w:t xml:space="preserve"> </w:t>
      </w:r>
      <w:r w:rsidRPr="009F3A26">
        <w:rPr>
          <w:rFonts w:eastAsiaTheme="minorEastAsia"/>
          <w:sz w:val="28"/>
          <w:szCs w:val="28"/>
          <w:lang w:val="en-US"/>
        </w:rPr>
        <w:t>marked "</w:t>
      </w:r>
      <w:proofErr w:type="spellStart"/>
      <w:r w:rsidRPr="009F3A26">
        <w:rPr>
          <w:rFonts w:eastAsiaTheme="minorEastAsia"/>
          <w:sz w:val="28"/>
          <w:szCs w:val="28"/>
          <w:lang w:val="en-US"/>
        </w:rPr>
        <w:t>Baikonur</w:t>
      </w:r>
      <w:r w:rsidR="0020751A">
        <w:rPr>
          <w:rFonts w:eastAsiaTheme="minorEastAsia"/>
          <w:sz w:val="28"/>
          <w:szCs w:val="28"/>
          <w:lang w:val="en-US"/>
        </w:rPr>
        <w:t>ov</w:t>
      </w:r>
      <w:proofErr w:type="spellEnd"/>
      <w:r w:rsidRPr="009F3A26">
        <w:rPr>
          <w:rFonts w:eastAsiaTheme="minorEastAsia"/>
          <w:sz w:val="28"/>
          <w:szCs w:val="28"/>
          <w:lang w:val="en-US"/>
        </w:rPr>
        <w:t xml:space="preserve"> Reading</w:t>
      </w:r>
      <w:r w:rsidR="0020751A">
        <w:rPr>
          <w:rFonts w:eastAsiaTheme="minorEastAsia"/>
          <w:sz w:val="28"/>
          <w:szCs w:val="28"/>
          <w:lang w:val="en-US"/>
        </w:rPr>
        <w:t>s</w:t>
      </w:r>
      <w:r w:rsidR="009807E5">
        <w:rPr>
          <w:rFonts w:eastAsiaTheme="minorEastAsia"/>
          <w:sz w:val="28"/>
          <w:szCs w:val="28"/>
          <w:lang w:val="en-US"/>
        </w:rPr>
        <w:t xml:space="preserve"> - 202</w:t>
      </w:r>
      <w:r w:rsidR="00394F22">
        <w:rPr>
          <w:rFonts w:eastAsiaTheme="minorEastAsia"/>
          <w:sz w:val="28"/>
          <w:szCs w:val="28"/>
          <w:lang w:val="en-US"/>
        </w:rPr>
        <w:t>5</w:t>
      </w:r>
      <w:r w:rsidRPr="009F3A26">
        <w:rPr>
          <w:rFonts w:eastAsiaTheme="minorEastAsia"/>
          <w:sz w:val="28"/>
          <w:szCs w:val="28"/>
          <w:lang w:val="en-US"/>
        </w:rPr>
        <w:t>" in the "Subject" field</w:t>
      </w:r>
      <w:r w:rsidR="00FB4D8C">
        <w:rPr>
          <w:rFonts w:eastAsiaTheme="minorEastAsia"/>
          <w:sz w:val="28"/>
          <w:szCs w:val="28"/>
          <w:lang w:val="en-US"/>
        </w:rPr>
        <w:t xml:space="preserve"> including in attachment</w:t>
      </w:r>
      <w:r w:rsidRPr="009F3A26">
        <w:rPr>
          <w:rFonts w:eastAsiaTheme="minorEastAsia"/>
          <w:sz w:val="28"/>
          <w:szCs w:val="28"/>
          <w:lang w:val="en-US"/>
        </w:rPr>
        <w:t>:</w:t>
      </w:r>
    </w:p>
    <w:p w14:paraId="7C0008AF" w14:textId="2E3454F2" w:rsidR="00FB4D8C" w:rsidRPr="00FB4D8C" w:rsidRDefault="00FB4D8C" w:rsidP="00FB4D8C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FB4D8C">
        <w:rPr>
          <w:rFonts w:eastAsiaTheme="minorEastAsia"/>
          <w:sz w:val="28"/>
          <w:szCs w:val="28"/>
          <w:lang w:val="en-US"/>
        </w:rPr>
        <w:t>1. Application for participation (</w:t>
      </w:r>
      <w:r w:rsidR="00D06F65">
        <w:rPr>
          <w:rFonts w:eastAsiaTheme="minorEastAsia"/>
          <w:sz w:val="28"/>
          <w:szCs w:val="28"/>
          <w:lang w:val="en-US"/>
        </w:rPr>
        <w:t>Appendix</w:t>
      </w:r>
      <w:r w:rsidRPr="00FB4D8C">
        <w:rPr>
          <w:rFonts w:eastAsiaTheme="minorEastAsia"/>
          <w:sz w:val="28"/>
          <w:szCs w:val="28"/>
          <w:lang w:val="en-US"/>
        </w:rPr>
        <w:t xml:space="preserve"> 1)</w:t>
      </w:r>
    </w:p>
    <w:p w14:paraId="28C10048" w14:textId="62EC357D" w:rsidR="00FB4D8C" w:rsidRDefault="00FB4D8C" w:rsidP="00FB4D8C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FB4D8C">
        <w:rPr>
          <w:rFonts w:eastAsiaTheme="minorEastAsia"/>
          <w:sz w:val="28"/>
          <w:szCs w:val="28"/>
          <w:lang w:val="en-US"/>
        </w:rPr>
        <w:t xml:space="preserve">2. </w:t>
      </w:r>
      <w:r>
        <w:rPr>
          <w:rFonts w:eastAsiaTheme="minorEastAsia"/>
          <w:sz w:val="28"/>
          <w:szCs w:val="28"/>
          <w:lang w:val="en-US"/>
        </w:rPr>
        <w:t>Paper</w:t>
      </w:r>
      <w:r w:rsidRPr="00FB4D8C">
        <w:rPr>
          <w:rFonts w:eastAsiaTheme="minorEastAsia"/>
          <w:sz w:val="28"/>
          <w:szCs w:val="28"/>
          <w:lang w:val="en-US"/>
        </w:rPr>
        <w:t xml:space="preserve"> (Appendix 2).</w:t>
      </w:r>
    </w:p>
    <w:p w14:paraId="6EEDE20E" w14:textId="65307640" w:rsidR="002874A0" w:rsidRPr="002874A0" w:rsidRDefault="002874A0" w:rsidP="002874A0">
      <w:pPr>
        <w:ind w:firstLine="567"/>
        <w:jc w:val="both"/>
        <w:rPr>
          <w:b/>
          <w:sz w:val="28"/>
          <w:szCs w:val="28"/>
          <w:lang w:val="en-US"/>
        </w:rPr>
      </w:pPr>
      <w:r w:rsidRPr="002874A0">
        <w:rPr>
          <w:b/>
          <w:sz w:val="28"/>
          <w:szCs w:val="28"/>
          <w:lang w:val="en-US"/>
        </w:rPr>
        <w:t>Contact details:</w:t>
      </w:r>
    </w:p>
    <w:p w14:paraId="3934EEB7" w14:textId="6C9A7BD8" w:rsidR="002874A0" w:rsidRDefault="002874A0" w:rsidP="002874A0">
      <w:pPr>
        <w:ind w:firstLine="567"/>
        <w:jc w:val="both"/>
        <w:rPr>
          <w:sz w:val="28"/>
          <w:szCs w:val="28"/>
          <w:lang w:val="en-US"/>
        </w:rPr>
      </w:pPr>
      <w:r w:rsidRPr="009422AE">
        <w:rPr>
          <w:sz w:val="28"/>
          <w:szCs w:val="28"/>
          <w:lang w:val="en-US"/>
        </w:rPr>
        <w:t xml:space="preserve">Address: 100600, </w:t>
      </w:r>
      <w:proofErr w:type="spellStart"/>
      <w:r w:rsidRPr="009422AE">
        <w:rPr>
          <w:sz w:val="28"/>
          <w:szCs w:val="28"/>
          <w:lang w:val="en-US"/>
        </w:rPr>
        <w:t>Zhezkazgan</w:t>
      </w:r>
      <w:proofErr w:type="spellEnd"/>
      <w:r w:rsidRPr="009422AE">
        <w:rPr>
          <w:sz w:val="28"/>
          <w:szCs w:val="28"/>
          <w:lang w:val="en-US"/>
        </w:rPr>
        <w:t xml:space="preserve">, </w:t>
      </w:r>
      <w:proofErr w:type="spellStart"/>
      <w:r w:rsidRPr="009422AE">
        <w:rPr>
          <w:sz w:val="28"/>
          <w:szCs w:val="28"/>
          <w:lang w:val="en-US"/>
        </w:rPr>
        <w:t>Alashakhan</w:t>
      </w:r>
      <w:proofErr w:type="spellEnd"/>
      <w:r w:rsidRPr="009422AE">
        <w:rPr>
          <w:sz w:val="28"/>
          <w:szCs w:val="28"/>
          <w:lang w:val="en-US"/>
        </w:rPr>
        <w:t xml:space="preserve"> Ave</w:t>
      </w:r>
      <w:r>
        <w:rPr>
          <w:sz w:val="28"/>
          <w:szCs w:val="28"/>
          <w:lang w:val="en-US"/>
        </w:rPr>
        <w:t xml:space="preserve">. </w:t>
      </w:r>
      <w:r w:rsidRPr="009422AE">
        <w:rPr>
          <w:sz w:val="28"/>
          <w:szCs w:val="28"/>
          <w:lang w:val="en-US"/>
        </w:rPr>
        <w:t xml:space="preserve">1b, </w:t>
      </w:r>
      <w:proofErr w:type="spellStart"/>
      <w:r w:rsidRPr="009422AE">
        <w:rPr>
          <w:sz w:val="28"/>
          <w:szCs w:val="28"/>
          <w:lang w:val="en-US"/>
        </w:rPr>
        <w:t>Zhezkazgan</w:t>
      </w:r>
      <w:proofErr w:type="spellEnd"/>
      <w:r w:rsidRPr="009422AE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Baikonurov</w:t>
      </w:r>
      <w:proofErr w:type="spellEnd"/>
      <w:r>
        <w:rPr>
          <w:sz w:val="28"/>
          <w:szCs w:val="28"/>
          <w:lang w:val="en-US"/>
        </w:rPr>
        <w:t xml:space="preserve"> </w:t>
      </w:r>
      <w:r w:rsidRPr="009422AE">
        <w:rPr>
          <w:sz w:val="28"/>
          <w:szCs w:val="28"/>
          <w:lang w:val="en-US"/>
        </w:rPr>
        <w:t xml:space="preserve">University, </w:t>
      </w:r>
      <w:proofErr w:type="gramStart"/>
      <w:r>
        <w:rPr>
          <w:sz w:val="28"/>
          <w:szCs w:val="28"/>
          <w:lang w:val="en-US"/>
        </w:rPr>
        <w:t>Office</w:t>
      </w:r>
      <w:proofErr w:type="gramEnd"/>
      <w:r w:rsidRPr="009422A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203</w:t>
      </w:r>
      <w:r w:rsidRPr="009422AE">
        <w:rPr>
          <w:sz w:val="28"/>
          <w:szCs w:val="28"/>
          <w:lang w:val="en-US"/>
        </w:rPr>
        <w:t xml:space="preserve">a. </w:t>
      </w:r>
      <w:proofErr w:type="gramStart"/>
      <w:r w:rsidRPr="009422AE">
        <w:rPr>
          <w:sz w:val="28"/>
          <w:szCs w:val="28"/>
          <w:lang w:val="en-US"/>
        </w:rPr>
        <w:t>Center for Science and Innovation.</w:t>
      </w:r>
      <w:proofErr w:type="gramEnd"/>
    </w:p>
    <w:p w14:paraId="3EB6A2D8" w14:textId="77777777" w:rsidR="002874A0" w:rsidRPr="009422AE" w:rsidRDefault="002874A0" w:rsidP="002874A0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Telephones in case of query</w:t>
      </w:r>
      <w:r w:rsidRPr="009422AE">
        <w:rPr>
          <w:sz w:val="28"/>
          <w:szCs w:val="28"/>
          <w:lang w:val="en-US"/>
        </w:rPr>
        <w:t xml:space="preserve">: </w:t>
      </w:r>
    </w:p>
    <w:p w14:paraId="7EEC2E5A" w14:textId="741375F8" w:rsidR="002963DA" w:rsidRPr="00394F22" w:rsidRDefault="00394F22" w:rsidP="002963DA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 (775</w:t>
      </w:r>
      <w:r w:rsidR="002963DA" w:rsidRPr="00F633F3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415 75 78</w:t>
      </w:r>
      <w:r w:rsidR="002963DA" w:rsidRPr="00F633F3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Yershayeva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Assyl</w:t>
      </w:r>
      <w:proofErr w:type="spellEnd"/>
    </w:p>
    <w:p w14:paraId="2A3CC22C" w14:textId="77777777" w:rsidR="002874A0" w:rsidRPr="009807E5" w:rsidRDefault="002874A0" w:rsidP="002874A0">
      <w:pPr>
        <w:pStyle w:val="a4"/>
        <w:ind w:left="927" w:hanging="360"/>
        <w:jc w:val="both"/>
        <w:rPr>
          <w:rFonts w:eastAsiaTheme="minorEastAsia"/>
          <w:sz w:val="28"/>
          <w:szCs w:val="28"/>
          <w:lang w:val="en-US"/>
        </w:rPr>
      </w:pPr>
      <w:r w:rsidRPr="009807E5">
        <w:rPr>
          <w:rFonts w:eastAsiaTheme="minorEastAsia"/>
          <w:sz w:val="28"/>
          <w:szCs w:val="28"/>
          <w:lang w:val="en-US"/>
        </w:rPr>
        <w:t>8</w:t>
      </w:r>
      <w:r w:rsidRPr="00F02B5C">
        <w:rPr>
          <w:rFonts w:eastAsiaTheme="minorEastAsia"/>
          <w:sz w:val="28"/>
          <w:szCs w:val="28"/>
          <w:lang w:val="kk-KZ"/>
        </w:rPr>
        <w:t>(</w:t>
      </w:r>
      <w:r w:rsidRPr="009807E5">
        <w:rPr>
          <w:rFonts w:eastAsiaTheme="minorEastAsia"/>
          <w:sz w:val="28"/>
          <w:szCs w:val="28"/>
          <w:lang w:val="en-US"/>
        </w:rPr>
        <w:t>7102</w:t>
      </w:r>
      <w:r w:rsidRPr="00F02B5C">
        <w:rPr>
          <w:rFonts w:eastAsiaTheme="minorEastAsia"/>
          <w:sz w:val="28"/>
          <w:szCs w:val="28"/>
          <w:lang w:val="kk-KZ"/>
        </w:rPr>
        <w:t>) 41</w:t>
      </w:r>
      <w:r w:rsidRPr="009807E5">
        <w:rPr>
          <w:rFonts w:eastAsiaTheme="minorEastAsia"/>
          <w:sz w:val="28"/>
          <w:szCs w:val="28"/>
          <w:lang w:val="en-US"/>
        </w:rPr>
        <w:t>-</w:t>
      </w:r>
      <w:r w:rsidRPr="00F02B5C">
        <w:rPr>
          <w:rFonts w:eastAsiaTheme="minorEastAsia"/>
          <w:sz w:val="28"/>
          <w:szCs w:val="28"/>
          <w:lang w:val="kk-KZ"/>
        </w:rPr>
        <w:t>06</w:t>
      </w:r>
      <w:r w:rsidRPr="009807E5">
        <w:rPr>
          <w:rFonts w:eastAsiaTheme="minorEastAsia"/>
          <w:sz w:val="28"/>
          <w:szCs w:val="28"/>
          <w:lang w:val="en-US"/>
        </w:rPr>
        <w:t>-17</w:t>
      </w:r>
      <w:r w:rsidRPr="00F02B5C">
        <w:rPr>
          <w:rFonts w:eastAsiaTheme="minorEastAsia"/>
          <w:sz w:val="28"/>
          <w:szCs w:val="28"/>
          <w:lang w:val="kk-KZ"/>
        </w:rPr>
        <w:t xml:space="preserve">       </w:t>
      </w:r>
    </w:p>
    <w:p w14:paraId="408C01FE" w14:textId="4B25D71A" w:rsidR="00676733" w:rsidRDefault="002874A0" w:rsidP="009807E5">
      <w:pPr>
        <w:ind w:firstLine="567"/>
        <w:jc w:val="both"/>
        <w:rPr>
          <w:sz w:val="28"/>
          <w:szCs w:val="28"/>
          <w:lang w:val="en-US"/>
        </w:rPr>
      </w:pPr>
      <w:proofErr w:type="gramStart"/>
      <w:r w:rsidRPr="00CA7333">
        <w:rPr>
          <w:sz w:val="28"/>
          <w:szCs w:val="28"/>
        </w:rPr>
        <w:t>Е</w:t>
      </w:r>
      <w:proofErr w:type="gramEnd"/>
      <w:r w:rsidRPr="00991785">
        <w:rPr>
          <w:sz w:val="28"/>
          <w:szCs w:val="28"/>
          <w:lang w:val="en-US"/>
        </w:rPr>
        <w:t>-</w:t>
      </w:r>
      <w:r w:rsidRPr="00CA7333">
        <w:rPr>
          <w:sz w:val="28"/>
          <w:szCs w:val="28"/>
          <w:lang w:val="en-US"/>
        </w:rPr>
        <w:t>mail</w:t>
      </w:r>
      <w:r w:rsidRPr="00991785">
        <w:rPr>
          <w:sz w:val="28"/>
          <w:szCs w:val="28"/>
          <w:lang w:val="en-US"/>
        </w:rPr>
        <w:t xml:space="preserve">: </w:t>
      </w:r>
      <w:r w:rsidR="009D739A">
        <w:rPr>
          <w:sz w:val="28"/>
          <w:szCs w:val="28"/>
        </w:rPr>
        <w:fldChar w:fldCharType="begin"/>
      </w:r>
      <w:r w:rsidR="009D739A" w:rsidRPr="009D739A">
        <w:rPr>
          <w:sz w:val="28"/>
          <w:szCs w:val="28"/>
          <w:lang w:val="en-US"/>
        </w:rPr>
        <w:instrText xml:space="preserve"> HYPERLINK "mailto:nauka@</w:instrText>
      </w:r>
      <w:r w:rsidR="009D739A">
        <w:rPr>
          <w:sz w:val="28"/>
          <w:szCs w:val="28"/>
          <w:lang w:val="en-US"/>
        </w:rPr>
        <w:instrText>zhezu</w:instrText>
      </w:r>
      <w:r w:rsidR="009D739A" w:rsidRPr="009D739A">
        <w:rPr>
          <w:sz w:val="28"/>
          <w:szCs w:val="28"/>
          <w:lang w:val="en-US"/>
        </w:rPr>
        <w:instrText>.</w:instrText>
      </w:r>
      <w:r w:rsidR="009D739A">
        <w:rPr>
          <w:sz w:val="28"/>
          <w:szCs w:val="28"/>
          <w:lang w:val="en-US"/>
        </w:rPr>
        <w:instrText>kz</w:instrText>
      </w:r>
      <w:r w:rsidR="009D739A" w:rsidRPr="009D739A">
        <w:rPr>
          <w:sz w:val="28"/>
          <w:szCs w:val="28"/>
          <w:lang w:val="en-US"/>
        </w:rPr>
        <w:instrText xml:space="preserve">" </w:instrText>
      </w:r>
      <w:r w:rsidR="009D739A">
        <w:rPr>
          <w:sz w:val="28"/>
          <w:szCs w:val="28"/>
        </w:rPr>
        <w:fldChar w:fldCharType="separate"/>
      </w:r>
      <w:r w:rsidR="009D739A" w:rsidRPr="009D739A">
        <w:rPr>
          <w:rStyle w:val="a3"/>
          <w:sz w:val="28"/>
          <w:szCs w:val="28"/>
          <w:lang w:val="en-US"/>
        </w:rPr>
        <w:t>nauka@</w:t>
      </w:r>
      <w:r w:rsidR="009D739A" w:rsidRPr="00950E00">
        <w:rPr>
          <w:rStyle w:val="a3"/>
          <w:sz w:val="28"/>
          <w:szCs w:val="28"/>
          <w:lang w:val="en-US"/>
        </w:rPr>
        <w:t>zhezu</w:t>
      </w:r>
      <w:r w:rsidR="009D739A" w:rsidRPr="009D739A">
        <w:rPr>
          <w:rStyle w:val="a3"/>
          <w:sz w:val="28"/>
          <w:szCs w:val="28"/>
          <w:lang w:val="en-US"/>
        </w:rPr>
        <w:t>.</w:t>
      </w:r>
      <w:r w:rsidR="009D739A" w:rsidRPr="00950E00">
        <w:rPr>
          <w:rStyle w:val="a3"/>
          <w:sz w:val="28"/>
          <w:szCs w:val="28"/>
          <w:lang w:val="en-US"/>
        </w:rPr>
        <w:t>kz</w:t>
      </w:r>
      <w:r w:rsidR="009D739A">
        <w:rPr>
          <w:sz w:val="28"/>
          <w:szCs w:val="28"/>
        </w:rPr>
        <w:fldChar w:fldCharType="end"/>
      </w:r>
      <w:bookmarkStart w:id="0" w:name="_GoBack"/>
      <w:bookmarkEnd w:id="0"/>
      <w:r w:rsidR="00C45DB2" w:rsidRPr="00C45DB2">
        <w:rPr>
          <w:sz w:val="28"/>
          <w:szCs w:val="28"/>
          <w:lang w:val="en-US"/>
        </w:rPr>
        <w:t xml:space="preserve"> </w:t>
      </w:r>
      <w:r w:rsidR="009807E5" w:rsidRPr="009807E5">
        <w:rPr>
          <w:sz w:val="28"/>
          <w:szCs w:val="28"/>
          <w:lang w:val="en-US"/>
        </w:rPr>
        <w:t xml:space="preserve"> </w:t>
      </w:r>
      <w:r w:rsidR="00676733" w:rsidRPr="009422AE">
        <w:rPr>
          <w:sz w:val="28"/>
          <w:szCs w:val="28"/>
          <w:lang w:val="en-US"/>
        </w:rPr>
        <w:t xml:space="preserve">Best regards, </w:t>
      </w:r>
    </w:p>
    <w:p w14:paraId="56355666" w14:textId="77777777" w:rsidR="00676733" w:rsidRPr="009422AE" w:rsidRDefault="00676733" w:rsidP="00676733">
      <w:pPr>
        <w:jc w:val="both"/>
        <w:rPr>
          <w:rFonts w:ascii="Georgia" w:hAnsi="Georgia"/>
          <w:lang w:val="kk-KZ"/>
        </w:rPr>
      </w:pPr>
      <w:proofErr w:type="gramStart"/>
      <w:r>
        <w:rPr>
          <w:sz w:val="28"/>
          <w:szCs w:val="28"/>
          <w:lang w:val="en-US"/>
        </w:rPr>
        <w:t>organizing</w:t>
      </w:r>
      <w:proofErr w:type="gramEnd"/>
      <w:r>
        <w:rPr>
          <w:sz w:val="28"/>
          <w:szCs w:val="28"/>
          <w:lang w:val="en-US"/>
        </w:rPr>
        <w:t xml:space="preserve"> committee</w:t>
      </w:r>
    </w:p>
    <w:p w14:paraId="6E1C3532" w14:textId="77777777" w:rsidR="00FB4D8C" w:rsidRDefault="00FB4D8C" w:rsidP="00395E31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</w:p>
    <w:p w14:paraId="5F303C95" w14:textId="4313B727" w:rsidR="007A54F8" w:rsidRPr="006F7024" w:rsidRDefault="007A54F8" w:rsidP="00395E31">
      <w:pPr>
        <w:ind w:firstLine="567"/>
        <w:jc w:val="both"/>
        <w:rPr>
          <w:rFonts w:eastAsiaTheme="minorEastAsia"/>
          <w:b/>
          <w:sz w:val="28"/>
          <w:szCs w:val="28"/>
          <w:lang w:val="en-US"/>
        </w:rPr>
      </w:pPr>
      <w:r w:rsidRPr="006F7024">
        <w:rPr>
          <w:rFonts w:eastAsiaTheme="minorEastAsia"/>
          <w:b/>
          <w:sz w:val="28"/>
          <w:szCs w:val="28"/>
          <w:lang w:val="en-US"/>
        </w:rPr>
        <w:t>We look forward to welcoming you at the meeting of the conference!</w:t>
      </w:r>
    </w:p>
    <w:p w14:paraId="589100B6" w14:textId="77777777" w:rsidR="007A54F8" w:rsidRPr="00D71BA9" w:rsidRDefault="007A54F8" w:rsidP="00395E31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</w:p>
    <w:p w14:paraId="24EC5DED" w14:textId="77777777" w:rsidR="00D00AA9" w:rsidRPr="00D71BA9" w:rsidRDefault="00D00AA9" w:rsidP="00395E31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</w:p>
    <w:p w14:paraId="1ADC212B" w14:textId="77777777" w:rsidR="00D00AA9" w:rsidRDefault="00D00AA9" w:rsidP="00395E31">
      <w:pPr>
        <w:ind w:firstLine="567"/>
        <w:jc w:val="both"/>
        <w:rPr>
          <w:rFonts w:eastAsiaTheme="minorEastAsia"/>
          <w:sz w:val="28"/>
          <w:szCs w:val="28"/>
          <w:lang w:val="kk-KZ"/>
        </w:rPr>
      </w:pPr>
    </w:p>
    <w:p w14:paraId="4CEE120F" w14:textId="77777777" w:rsidR="00536D98" w:rsidRPr="00536D98" w:rsidRDefault="00536D98" w:rsidP="00395E31">
      <w:pPr>
        <w:ind w:firstLine="567"/>
        <w:jc w:val="both"/>
        <w:rPr>
          <w:rFonts w:eastAsiaTheme="minorEastAsia"/>
          <w:sz w:val="28"/>
          <w:szCs w:val="28"/>
          <w:lang w:val="kk-KZ"/>
        </w:rPr>
      </w:pPr>
    </w:p>
    <w:p w14:paraId="4DD52520" w14:textId="77777777" w:rsidR="007A54F8" w:rsidRPr="007A54F8" w:rsidRDefault="007A54F8" w:rsidP="00395E31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</w:p>
    <w:p w14:paraId="706AD2A5" w14:textId="6B525F63" w:rsidR="006F7024" w:rsidRDefault="00D06F65" w:rsidP="00D06F65">
      <w:pPr>
        <w:ind w:firstLine="567"/>
        <w:jc w:val="right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>Appendix 1</w:t>
      </w:r>
    </w:p>
    <w:p w14:paraId="59DF6C80" w14:textId="4857C6FA" w:rsidR="00D06F65" w:rsidRPr="00AD3FF6" w:rsidRDefault="00D06F65" w:rsidP="00D06F65">
      <w:pPr>
        <w:ind w:firstLine="567"/>
        <w:jc w:val="center"/>
        <w:rPr>
          <w:rFonts w:eastAsiaTheme="minorEastAsia"/>
          <w:b/>
          <w:sz w:val="28"/>
          <w:szCs w:val="28"/>
          <w:lang w:val="en-US"/>
        </w:rPr>
      </w:pPr>
      <w:r w:rsidRPr="00AD3FF6">
        <w:rPr>
          <w:rFonts w:eastAsiaTheme="minorEastAsia"/>
          <w:b/>
          <w:sz w:val="28"/>
          <w:szCs w:val="28"/>
          <w:lang w:val="en-US"/>
        </w:rPr>
        <w:t>Conference application form</w:t>
      </w:r>
    </w:p>
    <w:p w14:paraId="6B534334" w14:textId="29A19DD0" w:rsidR="00AD3FF6" w:rsidRDefault="00AD3FF6" w:rsidP="00AD3FF6">
      <w:pPr>
        <w:ind w:firstLine="567"/>
        <w:jc w:val="center"/>
        <w:rPr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For participation in the </w:t>
      </w:r>
      <w:r w:rsidR="003E3E9B">
        <w:rPr>
          <w:b/>
          <w:sz w:val="28"/>
          <w:szCs w:val="28"/>
          <w:lang w:val="kk-KZ"/>
        </w:rPr>
        <w:t>XX</w:t>
      </w:r>
      <w:r w:rsidR="003E3E9B">
        <w:rPr>
          <w:b/>
          <w:sz w:val="28"/>
          <w:szCs w:val="28"/>
          <w:lang w:val="en-US"/>
        </w:rPr>
        <w:t>V</w:t>
      </w:r>
      <w:r w:rsidR="003E3E9B"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en-US"/>
        </w:rPr>
        <w:t xml:space="preserve">international </w:t>
      </w:r>
      <w:proofErr w:type="spellStart"/>
      <w:r>
        <w:rPr>
          <w:sz w:val="28"/>
          <w:szCs w:val="28"/>
          <w:lang w:val="en-US"/>
        </w:rPr>
        <w:t>Baikonurov</w:t>
      </w:r>
      <w:proofErr w:type="spellEnd"/>
      <w:r>
        <w:rPr>
          <w:sz w:val="28"/>
          <w:szCs w:val="28"/>
          <w:lang w:val="en-US"/>
        </w:rPr>
        <w:t xml:space="preserve"> readings </w:t>
      </w:r>
    </w:p>
    <w:p w14:paraId="60854E9A" w14:textId="382FEBA3" w:rsidR="006F7024" w:rsidRPr="00394F22" w:rsidRDefault="00394F22" w:rsidP="00394F22">
      <w:pPr>
        <w:ind w:firstLine="567"/>
        <w:jc w:val="center"/>
        <w:rPr>
          <w:rFonts w:eastAsiaTheme="minorEastAsia"/>
          <w:b/>
          <w:sz w:val="28"/>
          <w:szCs w:val="28"/>
          <w:lang w:val="en-US"/>
        </w:rPr>
      </w:pPr>
      <w:r w:rsidRPr="00394F22">
        <w:rPr>
          <w:b/>
          <w:sz w:val="28"/>
          <w:szCs w:val="28"/>
          <w:lang w:val="kk-KZ"/>
        </w:rPr>
        <w:t>"</w:t>
      </w:r>
      <w:r w:rsidRPr="00394F22">
        <w:rPr>
          <w:b/>
          <w:sz w:val="28"/>
          <w:szCs w:val="28"/>
          <w:lang w:val="en-US"/>
        </w:rPr>
        <w:t>Artificial Intelligence: Integration of Technologies in Education, Economy and Science</w:t>
      </w:r>
      <w:r w:rsidRPr="00394F22">
        <w:rPr>
          <w:b/>
          <w:sz w:val="28"/>
          <w:szCs w:val="28"/>
          <w:lang w:val="kk-KZ"/>
        </w:rPr>
        <w:t>".</w:t>
      </w:r>
    </w:p>
    <w:p w14:paraId="085F0769" w14:textId="77777777" w:rsidR="007017BE" w:rsidRPr="00924793" w:rsidRDefault="007017BE" w:rsidP="00924793">
      <w:pPr>
        <w:jc w:val="both"/>
        <w:rPr>
          <w:rFonts w:eastAsiaTheme="minorEastAsia"/>
          <w:lang w:val="kk-KZ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24793" w14:paraId="76FED5E7" w14:textId="77777777" w:rsidTr="00924793">
        <w:tc>
          <w:tcPr>
            <w:tcW w:w="4927" w:type="dxa"/>
          </w:tcPr>
          <w:p w14:paraId="5A0E4CCD" w14:textId="77777777" w:rsidR="00924793" w:rsidRPr="00924793" w:rsidRDefault="00924793" w:rsidP="00924793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924793">
              <w:rPr>
                <w:rFonts w:eastAsiaTheme="minorEastAsia"/>
                <w:sz w:val="28"/>
                <w:szCs w:val="28"/>
                <w:lang w:val="en-US"/>
              </w:rPr>
              <w:t>Full name of the participant</w:t>
            </w:r>
          </w:p>
          <w:p w14:paraId="0982E961" w14:textId="452D74A9" w:rsidR="00924793" w:rsidRPr="00924793" w:rsidRDefault="00924793" w:rsidP="00924793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14:paraId="7E3FF74A" w14:textId="77777777" w:rsidR="00924793" w:rsidRDefault="00924793" w:rsidP="00F4236D">
            <w:pPr>
              <w:jc w:val="both"/>
              <w:rPr>
                <w:rFonts w:eastAsiaTheme="minorEastAsia"/>
                <w:lang w:val="en-US"/>
              </w:rPr>
            </w:pPr>
          </w:p>
        </w:tc>
      </w:tr>
      <w:tr w:rsidR="00924793" w14:paraId="722E3405" w14:textId="77777777" w:rsidTr="00924793">
        <w:tc>
          <w:tcPr>
            <w:tcW w:w="4927" w:type="dxa"/>
          </w:tcPr>
          <w:p w14:paraId="14CAB011" w14:textId="77777777" w:rsidR="00924793" w:rsidRPr="00924793" w:rsidRDefault="00924793" w:rsidP="00924793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924793">
              <w:rPr>
                <w:rFonts w:eastAsiaTheme="minorEastAsia"/>
                <w:sz w:val="28"/>
                <w:szCs w:val="28"/>
                <w:lang w:val="en-US"/>
              </w:rPr>
              <w:t>Institution, position</w:t>
            </w:r>
          </w:p>
          <w:p w14:paraId="29610138" w14:textId="77777777" w:rsidR="00924793" w:rsidRPr="00924793" w:rsidRDefault="00924793" w:rsidP="00F4236D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14:paraId="09789664" w14:textId="77777777" w:rsidR="00924793" w:rsidRDefault="00924793" w:rsidP="00F4236D">
            <w:pPr>
              <w:jc w:val="both"/>
              <w:rPr>
                <w:rFonts w:eastAsiaTheme="minorEastAsia"/>
                <w:lang w:val="en-US"/>
              </w:rPr>
            </w:pPr>
          </w:p>
        </w:tc>
      </w:tr>
      <w:tr w:rsidR="00924793" w14:paraId="1F67F167" w14:textId="77777777" w:rsidTr="00924793">
        <w:tc>
          <w:tcPr>
            <w:tcW w:w="4927" w:type="dxa"/>
          </w:tcPr>
          <w:p w14:paraId="183F3C08" w14:textId="77777777" w:rsidR="00924793" w:rsidRPr="00924793" w:rsidRDefault="00924793" w:rsidP="00924793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924793">
              <w:rPr>
                <w:rFonts w:eastAsiaTheme="minorEastAsia"/>
                <w:sz w:val="28"/>
                <w:szCs w:val="28"/>
                <w:lang w:val="en-US"/>
              </w:rPr>
              <w:t>Academic degree, title</w:t>
            </w:r>
          </w:p>
          <w:p w14:paraId="718E9EC5" w14:textId="77777777" w:rsidR="00924793" w:rsidRPr="00924793" w:rsidRDefault="00924793" w:rsidP="00F4236D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14:paraId="076DEE9F" w14:textId="77777777" w:rsidR="00924793" w:rsidRDefault="00924793" w:rsidP="00F4236D">
            <w:pPr>
              <w:jc w:val="both"/>
              <w:rPr>
                <w:rFonts w:eastAsiaTheme="minorEastAsia"/>
                <w:lang w:val="en-US"/>
              </w:rPr>
            </w:pPr>
          </w:p>
        </w:tc>
      </w:tr>
      <w:tr w:rsidR="00924793" w14:paraId="3D3A55D4" w14:textId="77777777" w:rsidTr="00924793">
        <w:tc>
          <w:tcPr>
            <w:tcW w:w="4927" w:type="dxa"/>
          </w:tcPr>
          <w:p w14:paraId="416497DD" w14:textId="6B49715C" w:rsidR="00924793" w:rsidRPr="004B70FB" w:rsidRDefault="00924793" w:rsidP="00924793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924793">
              <w:rPr>
                <w:rFonts w:eastAsiaTheme="minorEastAsia"/>
                <w:sz w:val="28"/>
                <w:szCs w:val="28"/>
                <w:lang w:val="en-US"/>
              </w:rPr>
              <w:t>Address</w:t>
            </w:r>
            <w:r w:rsidR="004B70FB" w:rsidRPr="004B70FB">
              <w:rPr>
                <w:rFonts w:eastAsiaTheme="minorEastAsia"/>
                <w:sz w:val="28"/>
                <w:szCs w:val="28"/>
                <w:lang w:val="en-US"/>
              </w:rPr>
              <w:t xml:space="preserve"> (full, </w:t>
            </w:r>
            <w:r w:rsidR="004B70FB" w:rsidRPr="004B70FB">
              <w:rPr>
                <w:rFonts w:eastAsiaTheme="minorEastAsia"/>
                <w:i/>
                <w:sz w:val="28"/>
                <w:szCs w:val="28"/>
                <w:lang w:val="en-US"/>
              </w:rPr>
              <w:t>write in parenthesis</w:t>
            </w:r>
            <w:r w:rsidR="004B70FB" w:rsidRPr="004B70FB">
              <w:rPr>
                <w:rFonts w:eastAsiaTheme="minorEastAsia"/>
                <w:sz w:val="28"/>
                <w:szCs w:val="28"/>
                <w:lang w:val="en-US"/>
              </w:rPr>
              <w:t>)</w:t>
            </w:r>
          </w:p>
          <w:p w14:paraId="71A4B343" w14:textId="77777777" w:rsidR="00924793" w:rsidRPr="00924793" w:rsidRDefault="00924793" w:rsidP="00F4236D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14:paraId="567E100B" w14:textId="79742B57" w:rsidR="00924793" w:rsidRDefault="005B2B0A" w:rsidP="00F4236D">
            <w:pPr>
              <w:jc w:val="both"/>
              <w:rPr>
                <w:rFonts w:eastAsiaTheme="minorEastAsia"/>
                <w:lang w:val="en-US"/>
              </w:rPr>
            </w:pPr>
            <w:r w:rsidRPr="005B2B0A">
              <w:rPr>
                <w:rFonts w:eastAsiaTheme="minorEastAsia"/>
                <w:lang w:val="en-US"/>
              </w:rPr>
              <w:t>(.............................................)</w:t>
            </w:r>
          </w:p>
        </w:tc>
      </w:tr>
      <w:tr w:rsidR="00924793" w14:paraId="73EB0B00" w14:textId="77777777" w:rsidTr="00924793">
        <w:tc>
          <w:tcPr>
            <w:tcW w:w="4927" w:type="dxa"/>
          </w:tcPr>
          <w:p w14:paraId="07539E76" w14:textId="77777777" w:rsidR="00924793" w:rsidRPr="00924793" w:rsidRDefault="00924793" w:rsidP="00924793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924793">
              <w:rPr>
                <w:rFonts w:eastAsiaTheme="minorEastAsia"/>
                <w:sz w:val="28"/>
                <w:szCs w:val="28"/>
                <w:lang w:val="en-US"/>
              </w:rPr>
              <w:t>Phone number (office, mobile)</w:t>
            </w:r>
          </w:p>
          <w:p w14:paraId="01FB8C12" w14:textId="77777777" w:rsidR="00924793" w:rsidRPr="00924793" w:rsidRDefault="00924793" w:rsidP="00F4236D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14:paraId="2A395127" w14:textId="77777777" w:rsidR="00924793" w:rsidRDefault="00924793" w:rsidP="00F4236D">
            <w:pPr>
              <w:jc w:val="both"/>
              <w:rPr>
                <w:rFonts w:eastAsiaTheme="minorEastAsia"/>
                <w:lang w:val="en-US"/>
              </w:rPr>
            </w:pPr>
          </w:p>
        </w:tc>
      </w:tr>
      <w:tr w:rsidR="00924793" w14:paraId="3E837CAD" w14:textId="77777777" w:rsidTr="00924793">
        <w:tc>
          <w:tcPr>
            <w:tcW w:w="4927" w:type="dxa"/>
          </w:tcPr>
          <w:p w14:paraId="4A602447" w14:textId="77777777" w:rsidR="00924793" w:rsidRPr="00924793" w:rsidRDefault="00924793" w:rsidP="00924793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924793">
              <w:rPr>
                <w:rFonts w:eastAsiaTheme="minorEastAsia"/>
                <w:sz w:val="28"/>
                <w:szCs w:val="28"/>
                <w:lang w:val="en-US"/>
              </w:rPr>
              <w:t>Email</w:t>
            </w:r>
          </w:p>
          <w:p w14:paraId="1B11FAEF" w14:textId="77777777" w:rsidR="00924793" w:rsidRPr="00924793" w:rsidRDefault="00924793" w:rsidP="00F4236D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14:paraId="1BD46716" w14:textId="77777777" w:rsidR="00924793" w:rsidRDefault="00924793" w:rsidP="00F4236D">
            <w:pPr>
              <w:jc w:val="both"/>
              <w:rPr>
                <w:rFonts w:eastAsiaTheme="minorEastAsia"/>
                <w:lang w:val="en-US"/>
              </w:rPr>
            </w:pPr>
          </w:p>
        </w:tc>
      </w:tr>
      <w:tr w:rsidR="00924793" w14:paraId="3C443137" w14:textId="77777777" w:rsidTr="00924793">
        <w:tc>
          <w:tcPr>
            <w:tcW w:w="4927" w:type="dxa"/>
          </w:tcPr>
          <w:p w14:paraId="142C96B7" w14:textId="77777777" w:rsidR="00924793" w:rsidRPr="00924793" w:rsidRDefault="00924793" w:rsidP="00924793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924793">
              <w:rPr>
                <w:rFonts w:eastAsiaTheme="minorEastAsia"/>
                <w:sz w:val="28"/>
                <w:szCs w:val="28"/>
                <w:lang w:val="en-US"/>
              </w:rPr>
              <w:t>Topic of the report</w:t>
            </w:r>
          </w:p>
          <w:p w14:paraId="5552CFD7" w14:textId="77777777" w:rsidR="00924793" w:rsidRPr="00924793" w:rsidRDefault="00924793" w:rsidP="00F4236D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14:paraId="64FC4086" w14:textId="77777777" w:rsidR="00924793" w:rsidRDefault="00924793" w:rsidP="00F4236D">
            <w:pPr>
              <w:jc w:val="both"/>
              <w:rPr>
                <w:rFonts w:eastAsiaTheme="minorEastAsia"/>
                <w:lang w:val="en-US"/>
              </w:rPr>
            </w:pPr>
          </w:p>
        </w:tc>
      </w:tr>
      <w:tr w:rsidR="00924793" w14:paraId="5234537F" w14:textId="77777777" w:rsidTr="00924793">
        <w:tc>
          <w:tcPr>
            <w:tcW w:w="4927" w:type="dxa"/>
          </w:tcPr>
          <w:p w14:paraId="4CD69AC1" w14:textId="77777777" w:rsidR="00924793" w:rsidRPr="00924793" w:rsidRDefault="00924793" w:rsidP="00924793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924793">
              <w:rPr>
                <w:rFonts w:eastAsiaTheme="minorEastAsia"/>
                <w:sz w:val="28"/>
                <w:szCs w:val="28"/>
                <w:lang w:val="en-US"/>
              </w:rPr>
              <w:t>Section number and name</w:t>
            </w:r>
          </w:p>
          <w:p w14:paraId="1F20F156" w14:textId="77777777" w:rsidR="00924793" w:rsidRPr="00924793" w:rsidRDefault="00924793" w:rsidP="00F4236D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14:paraId="4DD7285D" w14:textId="77777777" w:rsidR="00924793" w:rsidRDefault="00924793" w:rsidP="00F4236D">
            <w:pPr>
              <w:jc w:val="both"/>
              <w:rPr>
                <w:rFonts w:eastAsiaTheme="minorEastAsia"/>
                <w:lang w:val="en-US"/>
              </w:rPr>
            </w:pPr>
          </w:p>
        </w:tc>
      </w:tr>
      <w:tr w:rsidR="00924793" w14:paraId="6A4BA8CB" w14:textId="77777777" w:rsidTr="00924793">
        <w:tc>
          <w:tcPr>
            <w:tcW w:w="4927" w:type="dxa"/>
          </w:tcPr>
          <w:p w14:paraId="4017CE1C" w14:textId="77777777" w:rsidR="00924793" w:rsidRPr="00924793" w:rsidRDefault="00924793" w:rsidP="00924793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924793">
              <w:rPr>
                <w:rFonts w:eastAsiaTheme="minorEastAsia"/>
                <w:sz w:val="28"/>
                <w:szCs w:val="28"/>
                <w:lang w:val="en-US"/>
              </w:rPr>
              <w:t>Date</w:t>
            </w:r>
          </w:p>
          <w:p w14:paraId="3C741590" w14:textId="77777777" w:rsidR="00924793" w:rsidRPr="00924793" w:rsidRDefault="00924793" w:rsidP="00F4236D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14:paraId="4C6C1AC4" w14:textId="77777777" w:rsidR="00924793" w:rsidRDefault="00924793" w:rsidP="00F4236D">
            <w:pPr>
              <w:jc w:val="both"/>
              <w:rPr>
                <w:rFonts w:eastAsiaTheme="minorEastAsia"/>
                <w:lang w:val="en-US"/>
              </w:rPr>
            </w:pPr>
          </w:p>
        </w:tc>
      </w:tr>
      <w:tr w:rsidR="00924793" w:rsidRPr="009D739A" w14:paraId="2267C4CF" w14:textId="77777777" w:rsidTr="00924793">
        <w:tc>
          <w:tcPr>
            <w:tcW w:w="4927" w:type="dxa"/>
          </w:tcPr>
          <w:p w14:paraId="178585A6" w14:textId="77777777" w:rsidR="00924793" w:rsidRPr="00924793" w:rsidRDefault="00924793" w:rsidP="00924793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924793">
              <w:rPr>
                <w:rFonts w:eastAsiaTheme="minorEastAsia"/>
                <w:sz w:val="28"/>
                <w:szCs w:val="28"/>
                <w:lang w:val="en-US"/>
              </w:rPr>
              <w:t>Book (Paper version)/ PDF (electronic version of the collection)</w:t>
            </w:r>
          </w:p>
          <w:p w14:paraId="73975A8B" w14:textId="77777777" w:rsidR="00924793" w:rsidRPr="00924793" w:rsidRDefault="00924793" w:rsidP="00F4236D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14:paraId="10798ECB" w14:textId="77777777" w:rsidR="00924793" w:rsidRDefault="00924793" w:rsidP="00F4236D">
            <w:pPr>
              <w:jc w:val="both"/>
              <w:rPr>
                <w:rFonts w:eastAsiaTheme="minorEastAsia"/>
                <w:lang w:val="en-US"/>
              </w:rPr>
            </w:pPr>
          </w:p>
        </w:tc>
      </w:tr>
      <w:tr w:rsidR="00924793" w14:paraId="3FC477E4" w14:textId="77777777" w:rsidTr="00924793">
        <w:tc>
          <w:tcPr>
            <w:tcW w:w="4927" w:type="dxa"/>
          </w:tcPr>
          <w:p w14:paraId="01F6027C" w14:textId="7BE14697" w:rsidR="00924793" w:rsidRPr="00924793" w:rsidRDefault="00924793" w:rsidP="00F4236D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924793">
              <w:rPr>
                <w:rFonts w:eastAsiaTheme="minorEastAsia"/>
                <w:sz w:val="28"/>
                <w:szCs w:val="28"/>
                <w:lang w:val="en-US"/>
              </w:rPr>
              <w:t>Certificate: needed/ not needed</w:t>
            </w:r>
          </w:p>
        </w:tc>
        <w:tc>
          <w:tcPr>
            <w:tcW w:w="4927" w:type="dxa"/>
          </w:tcPr>
          <w:p w14:paraId="55C9F4E2" w14:textId="77777777" w:rsidR="00924793" w:rsidRDefault="00924793" w:rsidP="00F4236D">
            <w:pPr>
              <w:jc w:val="both"/>
              <w:rPr>
                <w:rFonts w:eastAsiaTheme="minorEastAsia"/>
                <w:lang w:val="en-US"/>
              </w:rPr>
            </w:pPr>
          </w:p>
        </w:tc>
      </w:tr>
    </w:tbl>
    <w:p w14:paraId="2233067E" w14:textId="77777777" w:rsidR="007017BE" w:rsidRDefault="007017BE" w:rsidP="00F4236D">
      <w:pPr>
        <w:ind w:firstLine="567"/>
        <w:jc w:val="both"/>
        <w:rPr>
          <w:rFonts w:eastAsiaTheme="minorEastAsia"/>
          <w:lang w:val="en-US"/>
        </w:rPr>
      </w:pPr>
    </w:p>
    <w:p w14:paraId="1A8CE665" w14:textId="77777777" w:rsidR="007017BE" w:rsidRDefault="007017BE" w:rsidP="00F4236D">
      <w:pPr>
        <w:ind w:firstLine="567"/>
        <w:jc w:val="both"/>
        <w:rPr>
          <w:rFonts w:eastAsiaTheme="minorEastAsia"/>
          <w:lang w:val="en-US"/>
        </w:rPr>
      </w:pPr>
    </w:p>
    <w:p w14:paraId="2A6F6345" w14:textId="77777777" w:rsidR="007017BE" w:rsidRDefault="007017BE" w:rsidP="00F4236D">
      <w:pPr>
        <w:ind w:firstLine="567"/>
        <w:jc w:val="both"/>
        <w:rPr>
          <w:rFonts w:eastAsiaTheme="minorEastAsia"/>
          <w:lang w:val="en-US"/>
        </w:rPr>
      </w:pPr>
    </w:p>
    <w:p w14:paraId="0E4018D9" w14:textId="319B3EA9" w:rsidR="007017BE" w:rsidRPr="00745DC4" w:rsidRDefault="00745DC4" w:rsidP="00F4236D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745DC4">
        <w:rPr>
          <w:rFonts w:eastAsiaTheme="minorEastAsia"/>
          <w:sz w:val="28"/>
          <w:szCs w:val="28"/>
          <w:lang w:val="en-US"/>
        </w:rPr>
        <w:t>We ask you to send the application in a separate word format and save the application, as well as the article under your full name!</w:t>
      </w:r>
    </w:p>
    <w:p w14:paraId="4C05FAF2" w14:textId="77777777" w:rsidR="007017BE" w:rsidRPr="00745DC4" w:rsidRDefault="007017BE" w:rsidP="00F4236D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</w:p>
    <w:p w14:paraId="1C790602" w14:textId="77777777" w:rsidR="007017BE" w:rsidRDefault="007017BE" w:rsidP="00F4236D">
      <w:pPr>
        <w:ind w:firstLine="567"/>
        <w:jc w:val="both"/>
        <w:rPr>
          <w:rFonts w:eastAsiaTheme="minorEastAsia"/>
          <w:lang w:val="en-US"/>
        </w:rPr>
      </w:pPr>
    </w:p>
    <w:p w14:paraId="69E84A60" w14:textId="77777777" w:rsidR="007017BE" w:rsidRDefault="007017BE" w:rsidP="00F4236D">
      <w:pPr>
        <w:ind w:firstLine="567"/>
        <w:jc w:val="both"/>
        <w:rPr>
          <w:rFonts w:eastAsiaTheme="minorEastAsia"/>
          <w:lang w:val="en-US"/>
        </w:rPr>
      </w:pPr>
    </w:p>
    <w:p w14:paraId="0F7A21F0" w14:textId="77777777" w:rsidR="007017BE" w:rsidRDefault="007017BE" w:rsidP="00F4236D">
      <w:pPr>
        <w:ind w:firstLine="567"/>
        <w:jc w:val="both"/>
        <w:rPr>
          <w:rFonts w:eastAsiaTheme="minorEastAsia"/>
          <w:lang w:val="en-US"/>
        </w:rPr>
      </w:pPr>
    </w:p>
    <w:p w14:paraId="5B74BE97" w14:textId="77777777" w:rsidR="007017BE" w:rsidRDefault="007017BE" w:rsidP="00F4236D">
      <w:pPr>
        <w:ind w:firstLine="567"/>
        <w:jc w:val="both"/>
        <w:rPr>
          <w:rFonts w:eastAsiaTheme="minorEastAsia"/>
          <w:lang w:val="en-US"/>
        </w:rPr>
      </w:pPr>
    </w:p>
    <w:p w14:paraId="44298C29" w14:textId="77777777" w:rsidR="007017BE" w:rsidRDefault="007017BE" w:rsidP="00394F22">
      <w:pPr>
        <w:jc w:val="both"/>
        <w:rPr>
          <w:rFonts w:eastAsiaTheme="minorEastAsia"/>
          <w:lang w:val="en-US"/>
        </w:rPr>
      </w:pPr>
    </w:p>
    <w:p w14:paraId="4432346D" w14:textId="501B25D9" w:rsidR="007017BE" w:rsidRPr="00D71BA9" w:rsidRDefault="007017BE" w:rsidP="00676733">
      <w:pPr>
        <w:ind w:firstLine="567"/>
        <w:jc w:val="right"/>
        <w:rPr>
          <w:rFonts w:eastAsiaTheme="minorEastAsia"/>
          <w:sz w:val="28"/>
          <w:szCs w:val="28"/>
          <w:lang w:val="en-US"/>
        </w:rPr>
      </w:pPr>
      <w:r w:rsidRPr="00991785">
        <w:rPr>
          <w:rFonts w:eastAsiaTheme="minorEastAsia"/>
          <w:sz w:val="28"/>
          <w:szCs w:val="28"/>
          <w:lang w:val="en-US"/>
        </w:rPr>
        <w:lastRenderedPageBreak/>
        <w:t>Appendi</w:t>
      </w:r>
      <w:r w:rsidR="00991785" w:rsidRPr="00991785">
        <w:rPr>
          <w:rFonts w:eastAsiaTheme="minorEastAsia"/>
          <w:sz w:val="28"/>
          <w:szCs w:val="28"/>
          <w:lang w:val="en-US"/>
        </w:rPr>
        <w:t>x</w:t>
      </w:r>
      <w:r w:rsidR="00991785" w:rsidRPr="009807E5">
        <w:rPr>
          <w:rFonts w:eastAsiaTheme="minorEastAsia"/>
          <w:sz w:val="28"/>
          <w:szCs w:val="28"/>
          <w:lang w:val="en-US"/>
        </w:rPr>
        <w:t xml:space="preserve"> 2</w:t>
      </w:r>
    </w:p>
    <w:p w14:paraId="09F140D2" w14:textId="77777777" w:rsidR="00D00AA9" w:rsidRPr="00D71BA9" w:rsidRDefault="00D00AA9" w:rsidP="00676733">
      <w:pPr>
        <w:ind w:firstLine="567"/>
        <w:jc w:val="right"/>
        <w:rPr>
          <w:rFonts w:eastAsiaTheme="minorEastAsia"/>
          <w:sz w:val="28"/>
          <w:szCs w:val="28"/>
          <w:lang w:val="en-US"/>
        </w:rPr>
      </w:pPr>
    </w:p>
    <w:p w14:paraId="2B24818C" w14:textId="77777777" w:rsidR="00696D4D" w:rsidRPr="00676733" w:rsidRDefault="00696D4D" w:rsidP="00696D4D">
      <w:pPr>
        <w:ind w:firstLine="567"/>
        <w:jc w:val="center"/>
        <w:rPr>
          <w:rFonts w:eastAsiaTheme="minorEastAsia"/>
          <w:b/>
          <w:sz w:val="28"/>
          <w:szCs w:val="28"/>
          <w:lang w:val="en-US"/>
        </w:rPr>
      </w:pPr>
      <w:r w:rsidRPr="00676733">
        <w:rPr>
          <w:rFonts w:eastAsiaTheme="minorEastAsia"/>
          <w:b/>
          <w:sz w:val="28"/>
          <w:szCs w:val="28"/>
          <w:lang w:val="en-US"/>
        </w:rPr>
        <w:t>Requirements for the presentation of conference materials:</w:t>
      </w:r>
    </w:p>
    <w:p w14:paraId="7F023369" w14:textId="77777777" w:rsidR="00696D4D" w:rsidRDefault="00696D4D" w:rsidP="00696D4D">
      <w:pPr>
        <w:ind w:firstLine="567"/>
        <w:jc w:val="center"/>
        <w:rPr>
          <w:rFonts w:eastAsiaTheme="minorEastAsia"/>
          <w:b/>
          <w:sz w:val="28"/>
          <w:szCs w:val="28"/>
          <w:lang w:val="en-US"/>
        </w:rPr>
      </w:pPr>
    </w:p>
    <w:p w14:paraId="2ACB0195" w14:textId="72BDF002" w:rsidR="00696D4D" w:rsidRPr="00924ADB" w:rsidRDefault="00696D4D" w:rsidP="00696D4D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696D4D">
        <w:rPr>
          <w:rFonts w:eastAsiaTheme="minorEastAsia"/>
          <w:sz w:val="28"/>
          <w:szCs w:val="28"/>
          <w:lang w:val="en-US"/>
        </w:rPr>
        <w:t xml:space="preserve">The </w:t>
      </w:r>
      <w:r>
        <w:rPr>
          <w:rFonts w:eastAsiaTheme="minorEastAsia"/>
          <w:sz w:val="28"/>
          <w:szCs w:val="28"/>
          <w:lang w:val="en-US"/>
        </w:rPr>
        <w:t xml:space="preserve">paper </w:t>
      </w:r>
      <w:r w:rsidRPr="00696D4D">
        <w:rPr>
          <w:rFonts w:eastAsiaTheme="minorEastAsia"/>
          <w:sz w:val="28"/>
          <w:szCs w:val="28"/>
          <w:lang w:val="en-US"/>
        </w:rPr>
        <w:t xml:space="preserve">should be </w:t>
      </w:r>
      <w:r>
        <w:rPr>
          <w:rFonts w:eastAsiaTheme="minorEastAsia"/>
          <w:sz w:val="28"/>
          <w:szCs w:val="28"/>
          <w:lang w:val="en-US"/>
        </w:rPr>
        <w:t>arranged</w:t>
      </w:r>
      <w:r w:rsidRPr="00696D4D">
        <w:rPr>
          <w:rFonts w:eastAsiaTheme="minorEastAsia"/>
          <w:sz w:val="28"/>
          <w:szCs w:val="28"/>
          <w:lang w:val="en-US"/>
        </w:rPr>
        <w:t xml:space="preserve"> </w:t>
      </w:r>
      <w:r>
        <w:rPr>
          <w:rFonts w:eastAsiaTheme="minorEastAsia"/>
          <w:sz w:val="28"/>
          <w:szCs w:val="28"/>
          <w:lang w:val="en-US"/>
        </w:rPr>
        <w:t>for publication</w:t>
      </w:r>
      <w:r w:rsidRPr="00696D4D">
        <w:rPr>
          <w:rFonts w:eastAsiaTheme="minorEastAsia"/>
          <w:sz w:val="28"/>
          <w:szCs w:val="28"/>
          <w:lang w:val="en-US"/>
        </w:rPr>
        <w:t xml:space="preserve"> </w:t>
      </w:r>
      <w:r>
        <w:rPr>
          <w:rFonts w:eastAsiaTheme="minorEastAsia"/>
          <w:sz w:val="28"/>
          <w:szCs w:val="28"/>
          <w:lang w:val="en-US"/>
        </w:rPr>
        <w:t>in Microsoft Word in doc. format,</w:t>
      </w:r>
      <w:r w:rsidRPr="00696D4D">
        <w:rPr>
          <w:rFonts w:eastAsiaTheme="minorEastAsia"/>
          <w:sz w:val="28"/>
          <w:szCs w:val="28"/>
          <w:lang w:val="en-US"/>
        </w:rPr>
        <w:t xml:space="preserve"> font </w:t>
      </w:r>
      <w:r>
        <w:rPr>
          <w:rFonts w:eastAsiaTheme="minorEastAsia"/>
          <w:sz w:val="28"/>
          <w:szCs w:val="28"/>
          <w:lang w:val="en-US"/>
        </w:rPr>
        <w:t xml:space="preserve">- </w:t>
      </w:r>
      <w:r w:rsidRPr="00696D4D">
        <w:rPr>
          <w:rFonts w:eastAsiaTheme="minorEastAsia"/>
          <w:sz w:val="28"/>
          <w:szCs w:val="28"/>
          <w:lang w:val="en-US"/>
        </w:rPr>
        <w:t xml:space="preserve">"Times New Roman", </w:t>
      </w:r>
      <w:r>
        <w:rPr>
          <w:rFonts w:eastAsiaTheme="minorEastAsia"/>
          <w:sz w:val="28"/>
          <w:szCs w:val="28"/>
          <w:lang w:val="en-US"/>
        </w:rPr>
        <w:t xml:space="preserve">font </w:t>
      </w:r>
      <w:r w:rsidRPr="00696D4D">
        <w:rPr>
          <w:rFonts w:eastAsiaTheme="minorEastAsia"/>
          <w:sz w:val="28"/>
          <w:szCs w:val="28"/>
          <w:lang w:val="en-US"/>
        </w:rPr>
        <w:t xml:space="preserve">size - 14, line spacing 1.0. The </w:t>
      </w:r>
      <w:r>
        <w:rPr>
          <w:rFonts w:eastAsiaTheme="minorEastAsia"/>
          <w:sz w:val="28"/>
          <w:szCs w:val="28"/>
          <w:lang w:val="en-US"/>
        </w:rPr>
        <w:t xml:space="preserve">article </w:t>
      </w:r>
      <w:r w:rsidRPr="00696D4D">
        <w:rPr>
          <w:rFonts w:eastAsiaTheme="minorEastAsia"/>
          <w:sz w:val="28"/>
          <w:szCs w:val="28"/>
          <w:lang w:val="en-US"/>
        </w:rPr>
        <w:t xml:space="preserve">size is up to 5 pages with a list of references. Page settings: A4 format, sheet orientation - portrait, margins - 2.5 cm. </w:t>
      </w:r>
      <w:r>
        <w:rPr>
          <w:rFonts w:eastAsiaTheme="minorEastAsia"/>
          <w:sz w:val="28"/>
          <w:szCs w:val="28"/>
          <w:lang w:val="en-US"/>
        </w:rPr>
        <w:t>Paragraph - 1.25 cm.</w:t>
      </w:r>
    </w:p>
    <w:p w14:paraId="07580510" w14:textId="5ECC299F" w:rsidR="00696D4D" w:rsidRDefault="00696D4D" w:rsidP="00696D4D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696D4D">
        <w:rPr>
          <w:rFonts w:eastAsiaTheme="minorEastAsia"/>
          <w:sz w:val="28"/>
          <w:szCs w:val="28"/>
          <w:lang w:val="en-US"/>
        </w:rPr>
        <w:t xml:space="preserve">Alignment of the main text of the </w:t>
      </w:r>
      <w:r>
        <w:rPr>
          <w:rFonts w:eastAsiaTheme="minorEastAsia"/>
          <w:sz w:val="28"/>
          <w:szCs w:val="28"/>
          <w:lang w:val="en-US"/>
        </w:rPr>
        <w:t>article should be</w:t>
      </w:r>
      <w:r w:rsidRPr="00696D4D">
        <w:rPr>
          <w:rFonts w:eastAsiaTheme="minorEastAsia"/>
          <w:sz w:val="28"/>
          <w:szCs w:val="28"/>
          <w:lang w:val="en-US"/>
        </w:rPr>
        <w:t xml:space="preserve"> by the width of the </w:t>
      </w:r>
      <w:r>
        <w:rPr>
          <w:rFonts w:eastAsiaTheme="minorEastAsia"/>
          <w:sz w:val="28"/>
          <w:szCs w:val="28"/>
          <w:lang w:val="en-US"/>
        </w:rPr>
        <w:t>text margin</w:t>
      </w:r>
      <w:r w:rsidRPr="00696D4D">
        <w:rPr>
          <w:rFonts w:eastAsiaTheme="minorEastAsia"/>
          <w:sz w:val="28"/>
          <w:szCs w:val="28"/>
          <w:lang w:val="en-US"/>
        </w:rPr>
        <w:t>. Set automatic hyphenation.</w:t>
      </w:r>
    </w:p>
    <w:p w14:paraId="0E41A70F" w14:textId="6658BE5B" w:rsidR="00696D4D" w:rsidRDefault="00696D4D" w:rsidP="00696D4D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696D4D">
        <w:rPr>
          <w:rFonts w:eastAsiaTheme="minorEastAsia"/>
          <w:sz w:val="28"/>
          <w:szCs w:val="28"/>
          <w:lang w:val="en-US"/>
        </w:rPr>
        <w:t xml:space="preserve">Formulas included in body text must be typed entirely in the Microsoft Education </w:t>
      </w:r>
      <w:r>
        <w:rPr>
          <w:rFonts w:eastAsiaTheme="minorEastAsia"/>
          <w:sz w:val="28"/>
          <w:szCs w:val="28"/>
          <w:lang w:val="en-US"/>
        </w:rPr>
        <w:t>Formula</w:t>
      </w:r>
      <w:r w:rsidRPr="00696D4D">
        <w:rPr>
          <w:rFonts w:eastAsiaTheme="minorEastAsia"/>
          <w:sz w:val="28"/>
          <w:szCs w:val="28"/>
          <w:lang w:val="en-US"/>
        </w:rPr>
        <w:t xml:space="preserve"> Editor, </w:t>
      </w:r>
      <w:r>
        <w:rPr>
          <w:rFonts w:eastAsiaTheme="minorEastAsia"/>
          <w:sz w:val="28"/>
          <w:szCs w:val="28"/>
          <w:lang w:val="en-US"/>
        </w:rPr>
        <w:t xml:space="preserve">alignment is </w:t>
      </w:r>
      <w:r w:rsidRPr="00696D4D">
        <w:rPr>
          <w:rFonts w:eastAsiaTheme="minorEastAsia"/>
          <w:sz w:val="28"/>
          <w:szCs w:val="28"/>
          <w:lang w:val="en-US"/>
        </w:rPr>
        <w:t xml:space="preserve">centered and line skipped above and below (the formula number is right-aligned in the </w:t>
      </w:r>
      <w:r>
        <w:rPr>
          <w:rFonts w:eastAsiaTheme="minorEastAsia"/>
          <w:sz w:val="28"/>
          <w:szCs w:val="28"/>
          <w:lang w:val="en-US"/>
        </w:rPr>
        <w:t>text margin</w:t>
      </w:r>
      <w:r w:rsidRPr="00696D4D">
        <w:rPr>
          <w:rFonts w:eastAsiaTheme="minorEastAsia"/>
          <w:sz w:val="28"/>
          <w:szCs w:val="28"/>
          <w:lang w:val="en-US"/>
        </w:rPr>
        <w:t>).</w:t>
      </w:r>
    </w:p>
    <w:p w14:paraId="1AB03DF5" w14:textId="0BE06CF1" w:rsidR="00696D4D" w:rsidRDefault="00696D4D" w:rsidP="00696D4D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696D4D">
        <w:rPr>
          <w:rFonts w:eastAsiaTheme="minorEastAsia"/>
          <w:sz w:val="28"/>
          <w:szCs w:val="28"/>
          <w:lang w:val="en-US"/>
        </w:rPr>
        <w:t xml:space="preserve">The sizes of all formula elements must be </w:t>
      </w:r>
      <w:r>
        <w:rPr>
          <w:rFonts w:eastAsiaTheme="minorEastAsia"/>
          <w:sz w:val="28"/>
          <w:szCs w:val="28"/>
          <w:lang w:val="en-US"/>
        </w:rPr>
        <w:t>scaled</w:t>
      </w:r>
      <w:r w:rsidRPr="00696D4D">
        <w:rPr>
          <w:rFonts w:eastAsiaTheme="minorEastAsia"/>
          <w:sz w:val="28"/>
          <w:szCs w:val="28"/>
          <w:lang w:val="en-US"/>
        </w:rPr>
        <w:t xml:space="preserve"> with the text sizes.</w:t>
      </w:r>
    </w:p>
    <w:p w14:paraId="704B55B8" w14:textId="0D1FA5C3" w:rsidR="00696D4D" w:rsidRDefault="00696D4D" w:rsidP="00696D4D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696D4D">
        <w:rPr>
          <w:rFonts w:eastAsiaTheme="minorEastAsia"/>
          <w:sz w:val="28"/>
          <w:szCs w:val="28"/>
          <w:lang w:val="en-US"/>
        </w:rPr>
        <w:t>References in the text to the source are in square brackets in accordance with the bibliographic list, drawn up in accordance with GOST 7.1 - 2003.</w:t>
      </w:r>
      <w:r>
        <w:rPr>
          <w:rFonts w:eastAsiaTheme="minorEastAsia"/>
          <w:sz w:val="28"/>
          <w:szCs w:val="28"/>
          <w:lang w:val="en-US"/>
        </w:rPr>
        <w:t xml:space="preserve"> </w:t>
      </w:r>
    </w:p>
    <w:p w14:paraId="1226D274" w14:textId="766470D9" w:rsidR="00696D4D" w:rsidRPr="009807E5" w:rsidRDefault="00696D4D" w:rsidP="00696D4D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696D4D">
        <w:rPr>
          <w:rFonts w:eastAsiaTheme="minorEastAsia"/>
          <w:sz w:val="28"/>
          <w:szCs w:val="28"/>
          <w:lang w:val="en-US"/>
        </w:rPr>
        <w:t xml:space="preserve">The heading of the article should contain: </w:t>
      </w:r>
      <w:r w:rsidRPr="00696D4D">
        <w:rPr>
          <w:rFonts w:eastAsiaTheme="minorEastAsia"/>
          <w:b/>
          <w:sz w:val="28"/>
          <w:szCs w:val="28"/>
          <w:lang w:val="en-US"/>
        </w:rPr>
        <w:t>UDC</w:t>
      </w:r>
      <w:r w:rsidRPr="00696D4D">
        <w:rPr>
          <w:rFonts w:eastAsiaTheme="minorEastAsia"/>
          <w:sz w:val="28"/>
          <w:szCs w:val="28"/>
          <w:lang w:val="en-US"/>
        </w:rPr>
        <w:t xml:space="preserve"> (left alignment, bold </w:t>
      </w:r>
      <w:r>
        <w:rPr>
          <w:rFonts w:eastAsiaTheme="minorEastAsia"/>
          <w:sz w:val="28"/>
          <w:szCs w:val="28"/>
          <w:lang w:val="en-US"/>
        </w:rPr>
        <w:t xml:space="preserve">font </w:t>
      </w:r>
      <w:r w:rsidRPr="00696D4D">
        <w:rPr>
          <w:rFonts w:eastAsiaTheme="minorEastAsia"/>
          <w:sz w:val="28"/>
          <w:szCs w:val="28"/>
          <w:lang w:val="en-US"/>
        </w:rPr>
        <w:t xml:space="preserve">type). </w:t>
      </w:r>
      <w:r>
        <w:rPr>
          <w:rFonts w:eastAsiaTheme="minorEastAsia"/>
          <w:sz w:val="28"/>
          <w:szCs w:val="28"/>
          <w:lang w:val="en-US"/>
        </w:rPr>
        <w:t>Single</w:t>
      </w:r>
      <w:r w:rsidRPr="009807E5">
        <w:rPr>
          <w:rFonts w:eastAsiaTheme="minorEastAsia"/>
          <w:sz w:val="28"/>
          <w:szCs w:val="28"/>
          <w:lang w:val="en-US"/>
        </w:rPr>
        <w:t xml:space="preserve"> </w:t>
      </w:r>
      <w:r>
        <w:rPr>
          <w:rFonts w:eastAsiaTheme="minorEastAsia"/>
          <w:sz w:val="28"/>
          <w:szCs w:val="28"/>
          <w:lang w:val="en-US"/>
        </w:rPr>
        <w:t>line</w:t>
      </w:r>
      <w:r w:rsidRPr="009807E5">
        <w:rPr>
          <w:rFonts w:eastAsiaTheme="minorEastAsia"/>
          <w:sz w:val="28"/>
          <w:szCs w:val="28"/>
          <w:lang w:val="en-US"/>
        </w:rPr>
        <w:t xml:space="preserve"> </w:t>
      </w:r>
      <w:r>
        <w:rPr>
          <w:rFonts w:eastAsiaTheme="minorEastAsia"/>
          <w:sz w:val="28"/>
          <w:szCs w:val="28"/>
          <w:lang w:val="en-US"/>
        </w:rPr>
        <w:t>spacing</w:t>
      </w:r>
      <w:r w:rsidRPr="009807E5">
        <w:rPr>
          <w:rFonts w:eastAsiaTheme="minorEastAsia"/>
          <w:sz w:val="28"/>
          <w:szCs w:val="28"/>
          <w:lang w:val="en-US"/>
        </w:rPr>
        <w:t xml:space="preserve"> </w:t>
      </w:r>
      <w:r>
        <w:rPr>
          <w:rFonts w:eastAsiaTheme="minorEastAsia"/>
          <w:sz w:val="28"/>
          <w:szCs w:val="28"/>
          <w:lang w:val="en-US"/>
        </w:rPr>
        <w:t>is</w:t>
      </w:r>
      <w:r w:rsidRPr="009807E5">
        <w:rPr>
          <w:rFonts w:eastAsiaTheme="minorEastAsia"/>
          <w:sz w:val="28"/>
          <w:szCs w:val="28"/>
          <w:lang w:val="en-US"/>
        </w:rPr>
        <w:t xml:space="preserve"> </w:t>
      </w:r>
      <w:r>
        <w:rPr>
          <w:rFonts w:eastAsiaTheme="minorEastAsia"/>
          <w:sz w:val="28"/>
          <w:szCs w:val="28"/>
          <w:lang w:val="en-US"/>
        </w:rPr>
        <w:t>required</w:t>
      </w:r>
      <w:r w:rsidRPr="009807E5">
        <w:rPr>
          <w:rFonts w:eastAsiaTheme="minorEastAsia"/>
          <w:sz w:val="28"/>
          <w:szCs w:val="28"/>
          <w:lang w:val="en-US"/>
        </w:rPr>
        <w:t>.</w:t>
      </w:r>
    </w:p>
    <w:p w14:paraId="682DC607" w14:textId="3C87D8C8" w:rsidR="00696D4D" w:rsidRPr="00696D4D" w:rsidRDefault="00696D4D" w:rsidP="00696D4D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Name, patronymic name, surname of the author(s) must be upper case letters, science/ academic degree, academic rank, </w:t>
      </w:r>
      <w:r w:rsidR="00832807">
        <w:rPr>
          <w:rFonts w:eastAsiaTheme="minorEastAsia"/>
          <w:sz w:val="28"/>
          <w:szCs w:val="28"/>
          <w:lang w:val="en-US"/>
        </w:rPr>
        <w:t xml:space="preserve">position held, abbreviated institution title (full caps, centered alignment). </w:t>
      </w:r>
      <w:r w:rsidR="00676733" w:rsidRPr="00924ADB">
        <w:rPr>
          <w:rFonts w:eastAsiaTheme="minorEastAsia"/>
          <w:sz w:val="28"/>
          <w:szCs w:val="28"/>
          <w:lang w:val="en-US"/>
        </w:rPr>
        <w:t>Email</w:t>
      </w:r>
      <w:r w:rsidR="00676733">
        <w:rPr>
          <w:rFonts w:eastAsiaTheme="minorEastAsia"/>
          <w:sz w:val="28"/>
          <w:szCs w:val="28"/>
          <w:lang w:val="en-US"/>
        </w:rPr>
        <w:t xml:space="preserve"> address - centered, in italics.</w:t>
      </w:r>
    </w:p>
    <w:p w14:paraId="4E74605B" w14:textId="54C35B06" w:rsidR="00832807" w:rsidRDefault="00832807" w:rsidP="00832807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City (lowercase letters, centered alignment). </w:t>
      </w:r>
      <w:proofErr w:type="gramStart"/>
      <w:r>
        <w:rPr>
          <w:rFonts w:eastAsiaTheme="minorEastAsia"/>
          <w:sz w:val="28"/>
          <w:szCs w:val="28"/>
          <w:lang w:val="en-US"/>
        </w:rPr>
        <w:t>Single</w:t>
      </w:r>
      <w:r w:rsidRPr="009807E5">
        <w:rPr>
          <w:rFonts w:eastAsiaTheme="minorEastAsia"/>
          <w:sz w:val="28"/>
          <w:szCs w:val="28"/>
          <w:lang w:val="en-US"/>
        </w:rPr>
        <w:t xml:space="preserve"> </w:t>
      </w:r>
      <w:r>
        <w:rPr>
          <w:rFonts w:eastAsiaTheme="minorEastAsia"/>
          <w:sz w:val="28"/>
          <w:szCs w:val="28"/>
          <w:lang w:val="en-US"/>
        </w:rPr>
        <w:t>line spacing</w:t>
      </w:r>
      <w:r w:rsidRPr="009807E5">
        <w:rPr>
          <w:rFonts w:eastAsiaTheme="minorEastAsia"/>
          <w:sz w:val="28"/>
          <w:szCs w:val="28"/>
          <w:lang w:val="en-US"/>
        </w:rPr>
        <w:t>.</w:t>
      </w:r>
      <w:proofErr w:type="gramEnd"/>
      <w:r w:rsidRPr="009807E5">
        <w:rPr>
          <w:rFonts w:eastAsiaTheme="minorEastAsia"/>
          <w:sz w:val="28"/>
          <w:szCs w:val="28"/>
          <w:lang w:val="en-US"/>
        </w:rPr>
        <w:t xml:space="preserve"> </w:t>
      </w:r>
      <w:r w:rsidRPr="00832807">
        <w:rPr>
          <w:rFonts w:eastAsiaTheme="minorEastAsia"/>
          <w:b/>
          <w:sz w:val="28"/>
          <w:szCs w:val="28"/>
          <w:lang w:val="en-US"/>
        </w:rPr>
        <w:t>Title of the article</w:t>
      </w:r>
      <w:r w:rsidRPr="00924ADB">
        <w:rPr>
          <w:rFonts w:eastAsiaTheme="minorEastAsia"/>
          <w:sz w:val="28"/>
          <w:szCs w:val="28"/>
          <w:lang w:val="en-US"/>
        </w:rPr>
        <w:t xml:space="preserve"> </w:t>
      </w:r>
      <w:r>
        <w:rPr>
          <w:rFonts w:eastAsiaTheme="minorEastAsia"/>
          <w:sz w:val="28"/>
          <w:szCs w:val="28"/>
          <w:lang w:val="en-US"/>
        </w:rPr>
        <w:t>should be</w:t>
      </w:r>
      <w:r w:rsidRPr="00924ADB">
        <w:rPr>
          <w:rFonts w:eastAsiaTheme="minorEastAsia"/>
          <w:sz w:val="28"/>
          <w:szCs w:val="28"/>
          <w:lang w:val="en-US"/>
        </w:rPr>
        <w:t xml:space="preserve"> center</w:t>
      </w:r>
      <w:r>
        <w:rPr>
          <w:rFonts w:eastAsiaTheme="minorEastAsia"/>
          <w:sz w:val="28"/>
          <w:szCs w:val="28"/>
          <w:lang w:val="en-US"/>
        </w:rPr>
        <w:t xml:space="preserve">ed, in capital letters, in bold. </w:t>
      </w:r>
      <w:proofErr w:type="gramStart"/>
      <w:r>
        <w:rPr>
          <w:rFonts w:eastAsiaTheme="minorEastAsia"/>
          <w:sz w:val="28"/>
          <w:szCs w:val="28"/>
          <w:lang w:val="en-US"/>
        </w:rPr>
        <w:t>Single line spacing.</w:t>
      </w:r>
      <w:proofErr w:type="gramEnd"/>
      <w:r>
        <w:rPr>
          <w:rFonts w:eastAsiaTheme="minorEastAsia"/>
          <w:sz w:val="28"/>
          <w:szCs w:val="28"/>
          <w:lang w:val="en-US"/>
        </w:rPr>
        <w:t xml:space="preserve"> </w:t>
      </w:r>
    </w:p>
    <w:p w14:paraId="119B1CAC" w14:textId="77777777" w:rsidR="00676733" w:rsidRPr="00924ADB" w:rsidRDefault="00676733" w:rsidP="00676733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924ADB">
        <w:rPr>
          <w:rFonts w:eastAsiaTheme="minorEastAsia"/>
          <w:sz w:val="28"/>
          <w:szCs w:val="28"/>
          <w:lang w:val="en-US"/>
        </w:rPr>
        <w:t>Abstract (60-80 words) - in two languages, except for the language of the article;</w:t>
      </w:r>
    </w:p>
    <w:p w14:paraId="06A7BA58" w14:textId="77777777" w:rsidR="00676733" w:rsidRPr="00924ADB" w:rsidRDefault="00676733" w:rsidP="00676733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924ADB">
        <w:rPr>
          <w:rFonts w:eastAsiaTheme="minorEastAsia"/>
          <w:sz w:val="28"/>
          <w:szCs w:val="28"/>
          <w:lang w:val="en-US"/>
        </w:rPr>
        <w:t>Key words (5-7 words) - in Kazakh, Russian and English;</w:t>
      </w:r>
    </w:p>
    <w:p w14:paraId="53FFC7C9" w14:textId="5C52C742" w:rsidR="00832807" w:rsidRDefault="00832807" w:rsidP="00832807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Information </w:t>
      </w:r>
      <w:r w:rsidRPr="00832807">
        <w:rPr>
          <w:rFonts w:eastAsiaTheme="minorEastAsia"/>
          <w:sz w:val="28"/>
          <w:szCs w:val="28"/>
          <w:lang w:val="en-US"/>
        </w:rPr>
        <w:t>about the author(s) should be</w:t>
      </w:r>
      <w:r>
        <w:rPr>
          <w:rFonts w:eastAsiaTheme="minorEastAsia"/>
          <w:sz w:val="28"/>
          <w:szCs w:val="28"/>
          <w:lang w:val="en-US"/>
        </w:rPr>
        <w:t xml:space="preserve"> listed at the end of the article: surname,</w:t>
      </w:r>
      <w:r w:rsidRPr="00832807">
        <w:rPr>
          <w:rFonts w:eastAsiaTheme="minorEastAsia"/>
          <w:sz w:val="28"/>
          <w:szCs w:val="28"/>
          <w:lang w:val="en-US"/>
        </w:rPr>
        <w:t xml:space="preserve"> name, </w:t>
      </w:r>
      <w:r>
        <w:rPr>
          <w:rFonts w:eastAsiaTheme="minorEastAsia"/>
          <w:sz w:val="28"/>
          <w:szCs w:val="28"/>
          <w:lang w:val="en-US"/>
        </w:rPr>
        <w:t xml:space="preserve">scientific/ </w:t>
      </w:r>
      <w:r w:rsidRPr="00832807">
        <w:rPr>
          <w:rFonts w:eastAsiaTheme="minorEastAsia"/>
          <w:sz w:val="28"/>
          <w:szCs w:val="28"/>
          <w:lang w:val="en-US"/>
        </w:rPr>
        <w:t xml:space="preserve">academic degree, academic </w:t>
      </w:r>
      <w:r>
        <w:rPr>
          <w:rFonts w:eastAsiaTheme="minorEastAsia"/>
          <w:sz w:val="28"/>
          <w:szCs w:val="28"/>
          <w:lang w:val="en-US"/>
        </w:rPr>
        <w:t>rank</w:t>
      </w:r>
      <w:r w:rsidRPr="00832807">
        <w:rPr>
          <w:rFonts w:eastAsiaTheme="minorEastAsia"/>
          <w:sz w:val="28"/>
          <w:szCs w:val="28"/>
          <w:lang w:val="en-US"/>
        </w:rPr>
        <w:t>, position</w:t>
      </w:r>
      <w:r>
        <w:rPr>
          <w:rFonts w:eastAsiaTheme="minorEastAsia"/>
          <w:sz w:val="28"/>
          <w:szCs w:val="28"/>
          <w:lang w:val="en-US"/>
        </w:rPr>
        <w:t xml:space="preserve"> held</w:t>
      </w:r>
      <w:r w:rsidRPr="00832807">
        <w:rPr>
          <w:rFonts w:eastAsiaTheme="minorEastAsia"/>
          <w:sz w:val="28"/>
          <w:szCs w:val="28"/>
          <w:lang w:val="en-US"/>
        </w:rPr>
        <w:t>, organization name, organization address, corporate e-mail address (left alignment).</w:t>
      </w:r>
    </w:p>
    <w:p w14:paraId="60A2133E" w14:textId="77777777" w:rsidR="00696D4D" w:rsidRPr="00676733" w:rsidRDefault="00696D4D" w:rsidP="00696D4D">
      <w:pPr>
        <w:jc w:val="both"/>
        <w:rPr>
          <w:rFonts w:eastAsiaTheme="minorEastAsia"/>
          <w:sz w:val="28"/>
          <w:szCs w:val="28"/>
          <w:lang w:val="en-US"/>
        </w:rPr>
      </w:pPr>
    </w:p>
    <w:p w14:paraId="0AD00211" w14:textId="60340C2E" w:rsidR="00676733" w:rsidRPr="009807E5" w:rsidRDefault="00676733" w:rsidP="00676733">
      <w:pPr>
        <w:jc w:val="center"/>
        <w:rPr>
          <w:sz w:val="28"/>
          <w:szCs w:val="28"/>
          <w:lang w:val="en-US"/>
        </w:rPr>
      </w:pPr>
      <w:r w:rsidRPr="00676733">
        <w:rPr>
          <w:i/>
          <w:sz w:val="28"/>
          <w:szCs w:val="28"/>
          <w:lang w:val="en-US"/>
        </w:rPr>
        <w:t>Sample</w:t>
      </w:r>
      <w:r w:rsidRPr="009807E5">
        <w:rPr>
          <w:i/>
          <w:sz w:val="28"/>
          <w:szCs w:val="28"/>
          <w:lang w:val="en-US"/>
        </w:rPr>
        <w:t xml:space="preserve"> </w:t>
      </w:r>
      <w:r w:rsidRPr="00676733">
        <w:rPr>
          <w:i/>
          <w:sz w:val="28"/>
          <w:szCs w:val="28"/>
          <w:lang w:val="en-US"/>
        </w:rPr>
        <w:t>article</w:t>
      </w:r>
      <w:r w:rsidRPr="009807E5">
        <w:rPr>
          <w:i/>
          <w:sz w:val="28"/>
          <w:szCs w:val="28"/>
          <w:lang w:val="en-US"/>
        </w:rPr>
        <w:t xml:space="preserve"> </w:t>
      </w:r>
      <w:r w:rsidRPr="00676733">
        <w:rPr>
          <w:i/>
          <w:sz w:val="28"/>
          <w:szCs w:val="28"/>
          <w:lang w:val="en-US"/>
        </w:rPr>
        <w:t>format</w:t>
      </w:r>
      <w:r w:rsidRPr="009807E5">
        <w:rPr>
          <w:i/>
          <w:sz w:val="28"/>
          <w:szCs w:val="28"/>
          <w:lang w:val="en-US"/>
        </w:rPr>
        <w:t>:</w:t>
      </w:r>
    </w:p>
    <w:p w14:paraId="65090E19" w14:textId="69ABE36E" w:rsidR="00696D4D" w:rsidRPr="00676733" w:rsidRDefault="00676733" w:rsidP="00676733">
      <w:pPr>
        <w:rPr>
          <w:rFonts w:eastAsiaTheme="minorEastAsia"/>
          <w:b/>
          <w:sz w:val="28"/>
          <w:szCs w:val="28"/>
          <w:lang w:val="en-US"/>
        </w:rPr>
      </w:pPr>
      <w:proofErr w:type="gramStart"/>
      <w:r w:rsidRPr="00676733">
        <w:rPr>
          <w:b/>
          <w:sz w:val="28"/>
          <w:szCs w:val="28"/>
          <w:lang w:val="en-US"/>
        </w:rPr>
        <w:t xml:space="preserve">UDC </w:t>
      </w:r>
      <w:r w:rsidR="00696D4D" w:rsidRPr="00676733">
        <w:rPr>
          <w:rFonts w:eastAsiaTheme="minorEastAsia"/>
          <w:b/>
          <w:sz w:val="28"/>
          <w:szCs w:val="28"/>
          <w:lang w:val="en-US"/>
        </w:rPr>
        <w:t xml:space="preserve"> 621.316</w:t>
      </w:r>
      <w:proofErr w:type="gramEnd"/>
    </w:p>
    <w:p w14:paraId="276EB72A" w14:textId="77777777" w:rsidR="00696D4D" w:rsidRPr="00676733" w:rsidRDefault="00696D4D" w:rsidP="00696D4D">
      <w:pPr>
        <w:ind w:firstLine="567"/>
        <w:jc w:val="both"/>
        <w:rPr>
          <w:rFonts w:eastAsiaTheme="minorEastAsia"/>
          <w:b/>
          <w:sz w:val="28"/>
          <w:szCs w:val="28"/>
          <w:lang w:val="en-US"/>
        </w:rPr>
      </w:pPr>
    </w:p>
    <w:p w14:paraId="5D75972E" w14:textId="19B5A87C" w:rsidR="00696D4D" w:rsidRPr="00676733" w:rsidRDefault="00676733" w:rsidP="00696D4D">
      <w:pPr>
        <w:ind w:firstLine="567"/>
        <w:jc w:val="center"/>
        <w:rPr>
          <w:rFonts w:eastAsiaTheme="minorEastAsia"/>
          <w:sz w:val="28"/>
          <w:szCs w:val="28"/>
          <w:lang w:val="en-US"/>
        </w:rPr>
      </w:pPr>
      <w:proofErr w:type="spellStart"/>
      <w:r>
        <w:rPr>
          <w:rFonts w:eastAsiaTheme="minorEastAsia"/>
          <w:sz w:val="28"/>
          <w:szCs w:val="28"/>
          <w:lang w:val="en-US"/>
        </w:rPr>
        <w:t>P</w:t>
      </w:r>
      <w:r w:rsidRPr="00676733">
        <w:rPr>
          <w:rFonts w:eastAsiaTheme="minorEastAsia"/>
          <w:sz w:val="28"/>
          <w:szCs w:val="28"/>
          <w:lang w:val="en-US"/>
        </w:rPr>
        <w:t>.</w:t>
      </w:r>
      <w:r>
        <w:rPr>
          <w:rFonts w:eastAsiaTheme="minorEastAsia"/>
          <w:sz w:val="28"/>
          <w:szCs w:val="28"/>
          <w:lang w:val="en-US"/>
        </w:rPr>
        <w:t>P</w:t>
      </w:r>
      <w:r w:rsidRPr="00676733">
        <w:rPr>
          <w:rFonts w:eastAsiaTheme="minorEastAsia"/>
          <w:sz w:val="28"/>
          <w:szCs w:val="28"/>
          <w:lang w:val="en-US"/>
        </w:rPr>
        <w:t>.</w:t>
      </w:r>
      <w:r>
        <w:rPr>
          <w:rFonts w:eastAsiaTheme="minorEastAsia"/>
          <w:sz w:val="28"/>
          <w:szCs w:val="28"/>
          <w:lang w:val="en-US"/>
        </w:rPr>
        <w:t>Petrov</w:t>
      </w:r>
      <w:proofErr w:type="spellEnd"/>
      <w:r w:rsidR="00696D4D" w:rsidRPr="00676733">
        <w:rPr>
          <w:rFonts w:eastAsiaTheme="minorEastAsia"/>
          <w:sz w:val="28"/>
          <w:szCs w:val="28"/>
          <w:lang w:val="en-US"/>
        </w:rPr>
        <w:t xml:space="preserve">, </w:t>
      </w:r>
      <w:r>
        <w:rPr>
          <w:rFonts w:eastAsiaTheme="minorEastAsia"/>
          <w:sz w:val="28"/>
          <w:szCs w:val="28"/>
          <w:lang w:val="en-US"/>
        </w:rPr>
        <w:t>c</w:t>
      </w:r>
      <w:r w:rsidRPr="00676733">
        <w:rPr>
          <w:rFonts w:eastAsiaTheme="minorEastAsia"/>
          <w:sz w:val="28"/>
          <w:szCs w:val="28"/>
          <w:lang w:val="en-US"/>
        </w:rPr>
        <w:t>.</w:t>
      </w:r>
      <w:r>
        <w:rPr>
          <w:rFonts w:eastAsiaTheme="minorEastAsia"/>
          <w:sz w:val="28"/>
          <w:szCs w:val="28"/>
          <w:lang w:val="en-US"/>
        </w:rPr>
        <w:t>t</w:t>
      </w:r>
      <w:r w:rsidRPr="00676733">
        <w:rPr>
          <w:rFonts w:eastAsiaTheme="minorEastAsia"/>
          <w:sz w:val="28"/>
          <w:szCs w:val="28"/>
          <w:lang w:val="en-US"/>
        </w:rPr>
        <w:t>.</w:t>
      </w:r>
      <w:r>
        <w:rPr>
          <w:rFonts w:eastAsiaTheme="minorEastAsia"/>
          <w:sz w:val="28"/>
          <w:szCs w:val="28"/>
          <w:lang w:val="en-US"/>
        </w:rPr>
        <w:t>sc</w:t>
      </w:r>
      <w:r w:rsidRPr="00676733">
        <w:rPr>
          <w:rFonts w:eastAsiaTheme="minorEastAsia"/>
          <w:sz w:val="28"/>
          <w:szCs w:val="28"/>
          <w:lang w:val="en-US"/>
        </w:rPr>
        <w:t>.</w:t>
      </w:r>
      <w:r w:rsidR="00696D4D" w:rsidRPr="00676733">
        <w:rPr>
          <w:rFonts w:eastAsiaTheme="minorEastAsia"/>
          <w:sz w:val="28"/>
          <w:szCs w:val="28"/>
          <w:lang w:val="en-US"/>
        </w:rPr>
        <w:t xml:space="preserve">, </w:t>
      </w:r>
      <w:r>
        <w:rPr>
          <w:rFonts w:eastAsiaTheme="minorEastAsia"/>
          <w:sz w:val="28"/>
          <w:szCs w:val="28"/>
          <w:lang w:val="en-US"/>
        </w:rPr>
        <w:t>Associate Professor</w:t>
      </w:r>
      <w:r w:rsidR="00696D4D" w:rsidRPr="00676733">
        <w:rPr>
          <w:rFonts w:eastAsiaTheme="minorEastAsia"/>
          <w:sz w:val="28"/>
          <w:szCs w:val="28"/>
          <w:lang w:val="en-US"/>
        </w:rPr>
        <w:t xml:space="preserve"> (</w:t>
      </w:r>
      <w:proofErr w:type="spellStart"/>
      <w:r>
        <w:rPr>
          <w:rFonts w:eastAsiaTheme="minorEastAsia"/>
          <w:sz w:val="28"/>
          <w:szCs w:val="28"/>
          <w:lang w:val="en-US"/>
        </w:rPr>
        <w:t>ZhezU</w:t>
      </w:r>
      <w:proofErr w:type="spellEnd"/>
      <w:r w:rsidR="00696D4D" w:rsidRPr="00676733">
        <w:rPr>
          <w:rFonts w:eastAsiaTheme="minorEastAsia"/>
          <w:sz w:val="28"/>
          <w:szCs w:val="28"/>
          <w:lang w:val="en-US"/>
        </w:rPr>
        <w:t>)</w:t>
      </w:r>
    </w:p>
    <w:p w14:paraId="0335A026" w14:textId="28A492A2" w:rsidR="00696D4D" w:rsidRPr="00676733" w:rsidRDefault="00676733" w:rsidP="00696D4D">
      <w:pPr>
        <w:ind w:firstLine="567"/>
        <w:jc w:val="center"/>
        <w:rPr>
          <w:rFonts w:eastAsiaTheme="minorEastAsia"/>
          <w:sz w:val="28"/>
          <w:szCs w:val="28"/>
          <w:lang w:val="en-US"/>
        </w:rPr>
      </w:pPr>
      <w:proofErr w:type="spellStart"/>
      <w:r>
        <w:rPr>
          <w:rFonts w:eastAsiaTheme="minorEastAsia"/>
          <w:sz w:val="28"/>
          <w:szCs w:val="28"/>
          <w:lang w:val="en-US"/>
        </w:rPr>
        <w:t>Zhezkzgan</w:t>
      </w:r>
      <w:proofErr w:type="spellEnd"/>
    </w:p>
    <w:p w14:paraId="3B4D7C84" w14:textId="77777777" w:rsidR="00696D4D" w:rsidRPr="00676733" w:rsidRDefault="00696D4D" w:rsidP="00696D4D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</w:p>
    <w:p w14:paraId="13A20C34" w14:textId="76A6B553" w:rsidR="00696D4D" w:rsidRPr="00676733" w:rsidRDefault="00676733" w:rsidP="00676733">
      <w:pPr>
        <w:ind w:firstLine="567"/>
        <w:jc w:val="center"/>
        <w:rPr>
          <w:rFonts w:eastAsiaTheme="minorEastAsia"/>
          <w:sz w:val="28"/>
          <w:szCs w:val="28"/>
          <w:lang w:val="en-US"/>
        </w:rPr>
      </w:pPr>
      <w:r w:rsidRPr="00676733">
        <w:rPr>
          <w:rFonts w:eastAsiaTheme="minorEastAsia"/>
          <w:b/>
          <w:sz w:val="28"/>
          <w:szCs w:val="28"/>
          <w:lang w:val="en-US"/>
        </w:rPr>
        <w:t>ENERGY SAVING AND ENERGY EFFICIENCY</w:t>
      </w:r>
    </w:p>
    <w:p w14:paraId="7F2CA4BD" w14:textId="338519F0" w:rsidR="00696D4D" w:rsidRDefault="00676733" w:rsidP="00696D4D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 w:rsidRPr="00676733">
        <w:rPr>
          <w:rFonts w:eastAsiaTheme="minorEastAsia"/>
          <w:sz w:val="28"/>
          <w:szCs w:val="28"/>
          <w:lang w:val="en-US"/>
        </w:rPr>
        <w:t xml:space="preserve">Text </w:t>
      </w:r>
      <w:proofErr w:type="spellStart"/>
      <w:r w:rsidRPr="00676733">
        <w:rPr>
          <w:rFonts w:eastAsiaTheme="minorEastAsia"/>
          <w:sz w:val="28"/>
          <w:szCs w:val="28"/>
          <w:lang w:val="en-US"/>
        </w:rPr>
        <w:t>Text</w:t>
      </w:r>
      <w:proofErr w:type="spellEnd"/>
      <w:r w:rsidRPr="00676733"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 w:rsidRPr="00676733">
        <w:rPr>
          <w:rFonts w:eastAsiaTheme="minorEastAsia"/>
          <w:sz w:val="28"/>
          <w:szCs w:val="28"/>
          <w:lang w:val="en-US"/>
        </w:rPr>
        <w:t>Text</w:t>
      </w:r>
      <w:proofErr w:type="spellEnd"/>
      <w:r w:rsidRPr="00676733"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 w:rsidRPr="00676733">
        <w:rPr>
          <w:rFonts w:eastAsiaTheme="minorEastAsia"/>
          <w:sz w:val="28"/>
          <w:szCs w:val="28"/>
          <w:lang w:val="en-US"/>
        </w:rPr>
        <w:t>Text</w:t>
      </w:r>
      <w:proofErr w:type="spellEnd"/>
      <w:r w:rsidRPr="00676733"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 w:rsidRPr="00676733">
        <w:rPr>
          <w:rFonts w:eastAsiaTheme="minorEastAsia"/>
          <w:sz w:val="28"/>
          <w:szCs w:val="28"/>
          <w:lang w:val="en-US"/>
        </w:rPr>
        <w:t>Text</w:t>
      </w:r>
      <w:proofErr w:type="spellEnd"/>
      <w:r w:rsidRPr="00676733"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 w:rsidRPr="00676733">
        <w:rPr>
          <w:rFonts w:eastAsiaTheme="minorEastAsia"/>
          <w:sz w:val="28"/>
          <w:szCs w:val="28"/>
          <w:lang w:val="en-US"/>
        </w:rPr>
        <w:t>Text</w:t>
      </w:r>
      <w:proofErr w:type="spellEnd"/>
      <w:r w:rsidRPr="00676733"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 w:rsidRPr="00676733">
        <w:rPr>
          <w:rFonts w:eastAsiaTheme="minorEastAsia"/>
          <w:sz w:val="28"/>
          <w:szCs w:val="28"/>
          <w:lang w:val="en-US"/>
        </w:rPr>
        <w:t>Text</w:t>
      </w:r>
      <w:proofErr w:type="spellEnd"/>
      <w:r w:rsidRPr="00676733"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 w:rsidRPr="00676733">
        <w:rPr>
          <w:rFonts w:eastAsiaTheme="minorEastAsia"/>
          <w:sz w:val="28"/>
          <w:szCs w:val="28"/>
          <w:lang w:val="en-US"/>
        </w:rPr>
        <w:t>Text</w:t>
      </w:r>
      <w:proofErr w:type="spellEnd"/>
      <w:r w:rsidRPr="00676733"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 w:rsidRPr="00676733">
        <w:rPr>
          <w:rFonts w:eastAsiaTheme="minorEastAsia"/>
          <w:sz w:val="28"/>
          <w:szCs w:val="28"/>
          <w:lang w:val="en-US"/>
        </w:rPr>
        <w:t>Text</w:t>
      </w:r>
      <w:proofErr w:type="spellEnd"/>
      <w:r w:rsidRPr="00676733"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 w:rsidRPr="00676733">
        <w:rPr>
          <w:rFonts w:eastAsiaTheme="minorEastAsia"/>
          <w:sz w:val="28"/>
          <w:szCs w:val="28"/>
          <w:lang w:val="en-US"/>
        </w:rPr>
        <w:t>Text</w:t>
      </w:r>
      <w:proofErr w:type="spellEnd"/>
      <w:r w:rsidRPr="00676733"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 w:rsidRPr="00676733">
        <w:rPr>
          <w:rFonts w:eastAsiaTheme="minorEastAsia"/>
          <w:sz w:val="28"/>
          <w:szCs w:val="28"/>
          <w:lang w:val="en-US"/>
        </w:rPr>
        <w:t>Text</w:t>
      </w:r>
      <w:proofErr w:type="spellEnd"/>
      <w:r>
        <w:rPr>
          <w:rFonts w:eastAsiaTheme="minorEastAsia"/>
          <w:sz w:val="28"/>
          <w:szCs w:val="28"/>
          <w:lang w:val="en-US"/>
        </w:rPr>
        <w:t xml:space="preserve"> </w:t>
      </w:r>
    </w:p>
    <w:p w14:paraId="668265B7" w14:textId="77777777" w:rsidR="00676733" w:rsidRPr="00676733" w:rsidRDefault="00676733" w:rsidP="00696D4D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</w:p>
    <w:p w14:paraId="6EB8D2DB" w14:textId="495DE2B2" w:rsidR="00696D4D" w:rsidRPr="00676733" w:rsidRDefault="00676733" w:rsidP="00696D4D">
      <w:pPr>
        <w:ind w:firstLine="567"/>
        <w:jc w:val="center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>List of references:</w:t>
      </w:r>
    </w:p>
    <w:p w14:paraId="437E007D" w14:textId="77777777" w:rsidR="00696D4D" w:rsidRDefault="00696D4D" w:rsidP="00696D4D">
      <w:pPr>
        <w:pStyle w:val="a4"/>
        <w:numPr>
          <w:ilvl w:val="0"/>
          <w:numId w:val="6"/>
        </w:num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……</w:t>
      </w:r>
    </w:p>
    <w:p w14:paraId="53E588A9" w14:textId="77777777" w:rsidR="00696D4D" w:rsidRDefault="00696D4D" w:rsidP="00696D4D">
      <w:pPr>
        <w:pStyle w:val="a4"/>
        <w:numPr>
          <w:ilvl w:val="0"/>
          <w:numId w:val="6"/>
        </w:num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……</w:t>
      </w:r>
    </w:p>
    <w:p w14:paraId="70D17E7D" w14:textId="66803597" w:rsidR="00696D4D" w:rsidRPr="00676733" w:rsidRDefault="00676733" w:rsidP="00696D4D">
      <w:pPr>
        <w:ind w:firstLine="567"/>
        <w:jc w:val="both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>Information about the author(s)</w:t>
      </w:r>
      <w:r w:rsidR="00696D4D" w:rsidRPr="00676733">
        <w:rPr>
          <w:rFonts w:eastAsiaTheme="minorEastAsia"/>
          <w:sz w:val="28"/>
          <w:szCs w:val="28"/>
          <w:lang w:val="en-US"/>
        </w:rPr>
        <w:t>:</w:t>
      </w:r>
    </w:p>
    <w:p w14:paraId="08CA6B83" w14:textId="4DA7B92B" w:rsidR="00F4236D" w:rsidRPr="00676733" w:rsidRDefault="00676733" w:rsidP="00696D4D">
      <w:pPr>
        <w:ind w:firstLine="567"/>
        <w:jc w:val="both"/>
        <w:rPr>
          <w:rFonts w:eastAsiaTheme="minorEastAsia"/>
          <w:lang w:val="en-US"/>
        </w:rPr>
      </w:pPr>
      <w:proofErr w:type="spellStart"/>
      <w:r>
        <w:rPr>
          <w:rFonts w:eastAsiaTheme="minorEastAsia"/>
          <w:sz w:val="28"/>
          <w:szCs w:val="28"/>
          <w:lang w:val="en-US"/>
        </w:rPr>
        <w:t>Petrov</w:t>
      </w:r>
      <w:proofErr w:type="spellEnd"/>
      <w:r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en-US"/>
        </w:rPr>
        <w:t>Pyotr</w:t>
      </w:r>
      <w:proofErr w:type="spellEnd"/>
      <w:r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en-US"/>
        </w:rPr>
        <w:t>Petrovich</w:t>
      </w:r>
      <w:proofErr w:type="spellEnd"/>
      <w:r w:rsidR="00696D4D" w:rsidRPr="00676733">
        <w:rPr>
          <w:rFonts w:eastAsiaTheme="minorEastAsia"/>
          <w:sz w:val="28"/>
          <w:szCs w:val="28"/>
          <w:lang w:val="en-US"/>
        </w:rPr>
        <w:t xml:space="preserve">, </w:t>
      </w:r>
      <w:r>
        <w:rPr>
          <w:rFonts w:eastAsiaTheme="minorEastAsia"/>
          <w:sz w:val="28"/>
          <w:szCs w:val="28"/>
          <w:lang w:val="en-US"/>
        </w:rPr>
        <w:t>c.t.sc</w:t>
      </w:r>
      <w:r w:rsidR="00696D4D" w:rsidRPr="00676733">
        <w:rPr>
          <w:rFonts w:eastAsiaTheme="minorEastAsia"/>
          <w:sz w:val="28"/>
          <w:szCs w:val="28"/>
          <w:lang w:val="en-US"/>
        </w:rPr>
        <w:t xml:space="preserve">., </w:t>
      </w:r>
      <w:r>
        <w:rPr>
          <w:rFonts w:eastAsiaTheme="minorEastAsia"/>
          <w:sz w:val="28"/>
          <w:szCs w:val="28"/>
          <w:lang w:val="en-US"/>
        </w:rPr>
        <w:t>Associate Professor</w:t>
      </w:r>
      <w:r w:rsidR="00696D4D" w:rsidRPr="00676733">
        <w:rPr>
          <w:rFonts w:eastAsiaTheme="minorEastAsia"/>
          <w:sz w:val="28"/>
          <w:szCs w:val="28"/>
          <w:lang w:val="en-US"/>
        </w:rPr>
        <w:t xml:space="preserve">, </w:t>
      </w:r>
      <w:proofErr w:type="spellStart"/>
      <w:r>
        <w:rPr>
          <w:rFonts w:eastAsiaTheme="minorEastAsia"/>
          <w:sz w:val="28"/>
          <w:szCs w:val="28"/>
          <w:lang w:val="en-US"/>
        </w:rPr>
        <w:t>ZhezU</w:t>
      </w:r>
      <w:proofErr w:type="spellEnd"/>
      <w:r w:rsidR="00696D4D" w:rsidRPr="00676733">
        <w:rPr>
          <w:rFonts w:eastAsiaTheme="minorEastAsia"/>
          <w:sz w:val="28"/>
          <w:szCs w:val="28"/>
          <w:lang w:val="en-US"/>
        </w:rPr>
        <w:t xml:space="preserve">, 100600, </w:t>
      </w:r>
      <w:proofErr w:type="spellStart"/>
      <w:r>
        <w:rPr>
          <w:rFonts w:eastAsiaTheme="minorEastAsia"/>
          <w:sz w:val="28"/>
          <w:szCs w:val="28"/>
          <w:lang w:val="en-US"/>
        </w:rPr>
        <w:t>Zhezkazgan</w:t>
      </w:r>
      <w:proofErr w:type="spellEnd"/>
      <w:r w:rsidR="00696D4D" w:rsidRPr="00676733">
        <w:rPr>
          <w:rFonts w:eastAsiaTheme="minorEastAsia"/>
          <w:sz w:val="28"/>
          <w:szCs w:val="28"/>
          <w:lang w:val="en-US"/>
        </w:rPr>
        <w:t xml:space="preserve">, </w:t>
      </w:r>
      <w:proofErr w:type="spellStart"/>
      <w:r>
        <w:rPr>
          <w:rFonts w:eastAsiaTheme="minorEastAsia"/>
          <w:sz w:val="28"/>
          <w:szCs w:val="28"/>
          <w:lang w:val="en-US"/>
        </w:rPr>
        <w:t>Alashakhan</w:t>
      </w:r>
      <w:proofErr w:type="spellEnd"/>
      <w:r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en-US"/>
        </w:rPr>
        <w:t>ave.</w:t>
      </w:r>
      <w:proofErr w:type="spellEnd"/>
      <w:r w:rsidR="00696D4D" w:rsidRPr="00676733">
        <w:rPr>
          <w:rFonts w:eastAsiaTheme="minorEastAsia"/>
          <w:sz w:val="28"/>
          <w:szCs w:val="28"/>
          <w:lang w:val="en-US"/>
        </w:rPr>
        <w:t xml:space="preserve">, 38, </w:t>
      </w:r>
      <w:hyperlink r:id="rId8" w:history="1">
        <w:r w:rsidR="00696D4D" w:rsidRPr="00E5782E">
          <w:rPr>
            <w:rStyle w:val="a3"/>
            <w:rFonts w:eastAsiaTheme="minorEastAsia"/>
            <w:sz w:val="28"/>
            <w:szCs w:val="28"/>
            <w:lang w:val="en-US"/>
          </w:rPr>
          <w:t>petrov</w:t>
        </w:r>
        <w:r w:rsidR="00696D4D" w:rsidRPr="00676733">
          <w:rPr>
            <w:rStyle w:val="a3"/>
            <w:rFonts w:eastAsiaTheme="minorEastAsia"/>
            <w:sz w:val="28"/>
            <w:szCs w:val="28"/>
            <w:lang w:val="en-US"/>
          </w:rPr>
          <w:t>.</w:t>
        </w:r>
        <w:r w:rsidR="00696D4D" w:rsidRPr="00E5782E">
          <w:rPr>
            <w:rStyle w:val="a3"/>
            <w:rFonts w:eastAsiaTheme="minorEastAsia"/>
            <w:sz w:val="28"/>
            <w:szCs w:val="28"/>
            <w:lang w:val="en-US"/>
          </w:rPr>
          <w:t>zhezu</w:t>
        </w:r>
        <w:r w:rsidR="00696D4D" w:rsidRPr="00676733">
          <w:rPr>
            <w:rStyle w:val="a3"/>
            <w:rFonts w:eastAsiaTheme="minorEastAsia"/>
            <w:sz w:val="28"/>
            <w:szCs w:val="28"/>
            <w:lang w:val="en-US"/>
          </w:rPr>
          <w:t>@</w:t>
        </w:r>
        <w:r w:rsidR="00696D4D" w:rsidRPr="00E5782E">
          <w:rPr>
            <w:rStyle w:val="a3"/>
            <w:rFonts w:eastAsiaTheme="minorEastAsia"/>
            <w:sz w:val="28"/>
            <w:szCs w:val="28"/>
            <w:lang w:val="en-US"/>
          </w:rPr>
          <w:t>gmail</w:t>
        </w:r>
        <w:r w:rsidR="00696D4D" w:rsidRPr="00676733">
          <w:rPr>
            <w:rStyle w:val="a3"/>
            <w:rFonts w:eastAsiaTheme="minorEastAsia"/>
            <w:sz w:val="28"/>
            <w:szCs w:val="28"/>
            <w:lang w:val="en-US"/>
          </w:rPr>
          <w:t>.</w:t>
        </w:r>
        <w:r w:rsidR="00696D4D" w:rsidRPr="00E5782E">
          <w:rPr>
            <w:rStyle w:val="a3"/>
            <w:rFonts w:eastAsiaTheme="minorEastAsia"/>
            <w:sz w:val="28"/>
            <w:szCs w:val="28"/>
            <w:lang w:val="en-US"/>
          </w:rPr>
          <w:t>com</w:t>
        </w:r>
      </w:hyperlink>
    </w:p>
    <w:sectPr w:rsidR="00F4236D" w:rsidRPr="00676733" w:rsidSect="001A19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158CF"/>
    <w:multiLevelType w:val="hybridMultilevel"/>
    <w:tmpl w:val="8CF636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9AB3620"/>
    <w:multiLevelType w:val="hybridMultilevel"/>
    <w:tmpl w:val="894E1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CE0E0E"/>
    <w:multiLevelType w:val="hybridMultilevel"/>
    <w:tmpl w:val="547EBF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A601410"/>
    <w:multiLevelType w:val="hybridMultilevel"/>
    <w:tmpl w:val="5CFED34E"/>
    <w:lvl w:ilvl="0" w:tplc="0FBA9FA0">
      <w:start w:val="1"/>
      <w:numFmt w:val="decimal"/>
      <w:lvlText w:val="%1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A40AE3"/>
    <w:multiLevelType w:val="hybridMultilevel"/>
    <w:tmpl w:val="E0F6DF1C"/>
    <w:lvl w:ilvl="0" w:tplc="69847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D0FAC0">
      <w:start w:val="2"/>
      <w:numFmt w:val="bullet"/>
      <w:lvlText w:val="•"/>
      <w:lvlJc w:val="left"/>
      <w:pPr>
        <w:ind w:left="2070" w:hanging="99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A492F"/>
    <w:multiLevelType w:val="hybridMultilevel"/>
    <w:tmpl w:val="93F837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5D"/>
    <w:rsid w:val="000001D5"/>
    <w:rsid w:val="00022CBC"/>
    <w:rsid w:val="00026C58"/>
    <w:rsid w:val="000419B1"/>
    <w:rsid w:val="00051B3C"/>
    <w:rsid w:val="00072E1C"/>
    <w:rsid w:val="00076F79"/>
    <w:rsid w:val="000A0F67"/>
    <w:rsid w:val="000A39D6"/>
    <w:rsid w:val="000A783C"/>
    <w:rsid w:val="000D41FA"/>
    <w:rsid w:val="000F0D31"/>
    <w:rsid w:val="000F527A"/>
    <w:rsid w:val="00101554"/>
    <w:rsid w:val="0011017A"/>
    <w:rsid w:val="001202A8"/>
    <w:rsid w:val="00122B3C"/>
    <w:rsid w:val="0012606A"/>
    <w:rsid w:val="00163FA0"/>
    <w:rsid w:val="001823BB"/>
    <w:rsid w:val="001933FB"/>
    <w:rsid w:val="001972E0"/>
    <w:rsid w:val="001A1998"/>
    <w:rsid w:val="001A6558"/>
    <w:rsid w:val="001C51DE"/>
    <w:rsid w:val="0020751A"/>
    <w:rsid w:val="00212B73"/>
    <w:rsid w:val="00267076"/>
    <w:rsid w:val="002721E9"/>
    <w:rsid w:val="002874A0"/>
    <w:rsid w:val="002963DA"/>
    <w:rsid w:val="002B5570"/>
    <w:rsid w:val="002C62EC"/>
    <w:rsid w:val="002E226C"/>
    <w:rsid w:val="002F6FDA"/>
    <w:rsid w:val="00302252"/>
    <w:rsid w:val="003031B4"/>
    <w:rsid w:val="00305F21"/>
    <w:rsid w:val="00307C3A"/>
    <w:rsid w:val="003365B5"/>
    <w:rsid w:val="00337817"/>
    <w:rsid w:val="00356866"/>
    <w:rsid w:val="003779D2"/>
    <w:rsid w:val="0039238C"/>
    <w:rsid w:val="00394F22"/>
    <w:rsid w:val="00395E31"/>
    <w:rsid w:val="003D3EFD"/>
    <w:rsid w:val="003D78FB"/>
    <w:rsid w:val="003E3E9B"/>
    <w:rsid w:val="003E40FD"/>
    <w:rsid w:val="003F3934"/>
    <w:rsid w:val="003F7D89"/>
    <w:rsid w:val="003F7FBA"/>
    <w:rsid w:val="00400CC0"/>
    <w:rsid w:val="0041776C"/>
    <w:rsid w:val="00424E34"/>
    <w:rsid w:val="00427459"/>
    <w:rsid w:val="00434B74"/>
    <w:rsid w:val="00457627"/>
    <w:rsid w:val="00490A36"/>
    <w:rsid w:val="004933A6"/>
    <w:rsid w:val="004B3554"/>
    <w:rsid w:val="004B70FB"/>
    <w:rsid w:val="005061E4"/>
    <w:rsid w:val="00531835"/>
    <w:rsid w:val="00536D98"/>
    <w:rsid w:val="00537EA5"/>
    <w:rsid w:val="00546791"/>
    <w:rsid w:val="005706B6"/>
    <w:rsid w:val="005A728A"/>
    <w:rsid w:val="005B2B0A"/>
    <w:rsid w:val="005C1F01"/>
    <w:rsid w:val="005C4F8B"/>
    <w:rsid w:val="005C5074"/>
    <w:rsid w:val="005F31B0"/>
    <w:rsid w:val="00632307"/>
    <w:rsid w:val="00632FCB"/>
    <w:rsid w:val="0064586D"/>
    <w:rsid w:val="0065063A"/>
    <w:rsid w:val="00667022"/>
    <w:rsid w:val="00676733"/>
    <w:rsid w:val="00677666"/>
    <w:rsid w:val="00696D4D"/>
    <w:rsid w:val="006A597D"/>
    <w:rsid w:val="006B2565"/>
    <w:rsid w:val="006B5FF0"/>
    <w:rsid w:val="006B6308"/>
    <w:rsid w:val="006C0125"/>
    <w:rsid w:val="006D7319"/>
    <w:rsid w:val="006F7024"/>
    <w:rsid w:val="007017BE"/>
    <w:rsid w:val="00705AC3"/>
    <w:rsid w:val="00730A13"/>
    <w:rsid w:val="00733E74"/>
    <w:rsid w:val="00745DC4"/>
    <w:rsid w:val="00754797"/>
    <w:rsid w:val="007A54F8"/>
    <w:rsid w:val="007B395D"/>
    <w:rsid w:val="007C41DF"/>
    <w:rsid w:val="007F5E0B"/>
    <w:rsid w:val="008149F9"/>
    <w:rsid w:val="00832807"/>
    <w:rsid w:val="00833F55"/>
    <w:rsid w:val="00845185"/>
    <w:rsid w:val="00860691"/>
    <w:rsid w:val="00882367"/>
    <w:rsid w:val="00887C59"/>
    <w:rsid w:val="008A0980"/>
    <w:rsid w:val="008A3445"/>
    <w:rsid w:val="008A6085"/>
    <w:rsid w:val="008C5A74"/>
    <w:rsid w:val="008D7CA4"/>
    <w:rsid w:val="009030DD"/>
    <w:rsid w:val="00907AAD"/>
    <w:rsid w:val="009242C1"/>
    <w:rsid w:val="00924793"/>
    <w:rsid w:val="00924ADB"/>
    <w:rsid w:val="009422AE"/>
    <w:rsid w:val="009612B3"/>
    <w:rsid w:val="009678DC"/>
    <w:rsid w:val="00980391"/>
    <w:rsid w:val="009807E5"/>
    <w:rsid w:val="0098653D"/>
    <w:rsid w:val="00991785"/>
    <w:rsid w:val="0099329F"/>
    <w:rsid w:val="009A01EB"/>
    <w:rsid w:val="009A083C"/>
    <w:rsid w:val="009B5F24"/>
    <w:rsid w:val="009D08E2"/>
    <w:rsid w:val="009D739A"/>
    <w:rsid w:val="009F3A26"/>
    <w:rsid w:val="00A108D4"/>
    <w:rsid w:val="00A40EDD"/>
    <w:rsid w:val="00A85480"/>
    <w:rsid w:val="00A97C17"/>
    <w:rsid w:val="00AA55C6"/>
    <w:rsid w:val="00AB57DC"/>
    <w:rsid w:val="00AD3FF6"/>
    <w:rsid w:val="00AD5A64"/>
    <w:rsid w:val="00AD7E42"/>
    <w:rsid w:val="00AE029F"/>
    <w:rsid w:val="00AF1C9E"/>
    <w:rsid w:val="00AF2B5C"/>
    <w:rsid w:val="00B03B7B"/>
    <w:rsid w:val="00B16F84"/>
    <w:rsid w:val="00B2472C"/>
    <w:rsid w:val="00B63EC7"/>
    <w:rsid w:val="00B7093B"/>
    <w:rsid w:val="00B945D6"/>
    <w:rsid w:val="00BC2E87"/>
    <w:rsid w:val="00BE1F4A"/>
    <w:rsid w:val="00BF4705"/>
    <w:rsid w:val="00C06556"/>
    <w:rsid w:val="00C26D6B"/>
    <w:rsid w:val="00C45DB2"/>
    <w:rsid w:val="00C46B84"/>
    <w:rsid w:val="00C74C7A"/>
    <w:rsid w:val="00C853D0"/>
    <w:rsid w:val="00C85D60"/>
    <w:rsid w:val="00C94153"/>
    <w:rsid w:val="00CA7333"/>
    <w:rsid w:val="00CC33F9"/>
    <w:rsid w:val="00CC714C"/>
    <w:rsid w:val="00D00AA9"/>
    <w:rsid w:val="00D03B30"/>
    <w:rsid w:val="00D05258"/>
    <w:rsid w:val="00D06F65"/>
    <w:rsid w:val="00D11152"/>
    <w:rsid w:val="00D20D0A"/>
    <w:rsid w:val="00D37A55"/>
    <w:rsid w:val="00D66EAB"/>
    <w:rsid w:val="00D71BA9"/>
    <w:rsid w:val="00DA40EA"/>
    <w:rsid w:val="00DC5F1F"/>
    <w:rsid w:val="00DD7720"/>
    <w:rsid w:val="00DD7DA8"/>
    <w:rsid w:val="00DE11A6"/>
    <w:rsid w:val="00E07FE4"/>
    <w:rsid w:val="00E15F56"/>
    <w:rsid w:val="00E20E26"/>
    <w:rsid w:val="00E52308"/>
    <w:rsid w:val="00E75927"/>
    <w:rsid w:val="00E9374C"/>
    <w:rsid w:val="00EA01CD"/>
    <w:rsid w:val="00EF78D5"/>
    <w:rsid w:val="00F4091C"/>
    <w:rsid w:val="00F4236D"/>
    <w:rsid w:val="00F44007"/>
    <w:rsid w:val="00F53855"/>
    <w:rsid w:val="00F633F3"/>
    <w:rsid w:val="00F70648"/>
    <w:rsid w:val="00F803F5"/>
    <w:rsid w:val="00F957E0"/>
    <w:rsid w:val="00FA6DD7"/>
    <w:rsid w:val="00FB4D8C"/>
    <w:rsid w:val="00FC1328"/>
    <w:rsid w:val="00FC3671"/>
    <w:rsid w:val="00FD7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B6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 w:hanging="1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5D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F1C9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395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B395D"/>
    <w:pPr>
      <w:widowControl w:val="0"/>
      <w:autoSpaceDE w:val="0"/>
      <w:autoSpaceDN w:val="0"/>
      <w:ind w:left="720"/>
      <w:contextualSpacing/>
    </w:pPr>
    <w:rPr>
      <w:sz w:val="20"/>
      <w:szCs w:val="20"/>
    </w:rPr>
  </w:style>
  <w:style w:type="paragraph" w:styleId="a5">
    <w:name w:val="Body Text"/>
    <w:basedOn w:val="a"/>
    <w:link w:val="a6"/>
    <w:rsid w:val="003F7FBA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3F7F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БезОтступа"/>
    <w:basedOn w:val="a"/>
    <w:rsid w:val="003F7FBA"/>
    <w:pPr>
      <w:overflowPunct w:val="0"/>
      <w:autoSpaceDE w:val="0"/>
      <w:autoSpaceDN w:val="0"/>
      <w:adjustRightInd w:val="0"/>
      <w:spacing w:line="269" w:lineRule="auto"/>
      <w:jc w:val="both"/>
      <w:textAlignment w:val="baseline"/>
    </w:pPr>
    <w:rPr>
      <w:sz w:val="28"/>
      <w:szCs w:val="20"/>
    </w:rPr>
  </w:style>
  <w:style w:type="character" w:customStyle="1" w:styleId="field-content">
    <w:name w:val="field-content"/>
    <w:basedOn w:val="a0"/>
    <w:rsid w:val="003F7FBA"/>
  </w:style>
  <w:style w:type="paragraph" w:styleId="HTML">
    <w:name w:val="HTML Preformatted"/>
    <w:basedOn w:val="a"/>
    <w:link w:val="HTML0"/>
    <w:uiPriority w:val="99"/>
    <w:unhideWhenUsed/>
    <w:rsid w:val="001260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606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C71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71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F1C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a">
    <w:name w:val="Table Grid"/>
    <w:basedOn w:val="a1"/>
    <w:uiPriority w:val="59"/>
    <w:unhideWhenUsed/>
    <w:rsid w:val="009247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 w:hanging="1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5D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F1C9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395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B395D"/>
    <w:pPr>
      <w:widowControl w:val="0"/>
      <w:autoSpaceDE w:val="0"/>
      <w:autoSpaceDN w:val="0"/>
      <w:ind w:left="720"/>
      <w:contextualSpacing/>
    </w:pPr>
    <w:rPr>
      <w:sz w:val="20"/>
      <w:szCs w:val="20"/>
    </w:rPr>
  </w:style>
  <w:style w:type="paragraph" w:styleId="a5">
    <w:name w:val="Body Text"/>
    <w:basedOn w:val="a"/>
    <w:link w:val="a6"/>
    <w:rsid w:val="003F7FBA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3F7F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БезОтступа"/>
    <w:basedOn w:val="a"/>
    <w:rsid w:val="003F7FBA"/>
    <w:pPr>
      <w:overflowPunct w:val="0"/>
      <w:autoSpaceDE w:val="0"/>
      <w:autoSpaceDN w:val="0"/>
      <w:adjustRightInd w:val="0"/>
      <w:spacing w:line="269" w:lineRule="auto"/>
      <w:jc w:val="both"/>
      <w:textAlignment w:val="baseline"/>
    </w:pPr>
    <w:rPr>
      <w:sz w:val="28"/>
      <w:szCs w:val="20"/>
    </w:rPr>
  </w:style>
  <w:style w:type="character" w:customStyle="1" w:styleId="field-content">
    <w:name w:val="field-content"/>
    <w:basedOn w:val="a0"/>
    <w:rsid w:val="003F7FBA"/>
  </w:style>
  <w:style w:type="paragraph" w:styleId="HTML">
    <w:name w:val="HTML Preformatted"/>
    <w:basedOn w:val="a"/>
    <w:link w:val="HTML0"/>
    <w:uiPriority w:val="99"/>
    <w:unhideWhenUsed/>
    <w:rsid w:val="001260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606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C71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71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F1C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a">
    <w:name w:val="Table Grid"/>
    <w:basedOn w:val="a1"/>
    <w:uiPriority w:val="59"/>
    <w:unhideWhenUsed/>
    <w:rsid w:val="009247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0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5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09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42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ov.zhezu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nauka@zhezu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1767</TotalTime>
  <Pages>4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Nauka-03-2020</cp:lastModifiedBy>
  <cp:revision>60</cp:revision>
  <cp:lastPrinted>2021-10-08T10:51:00Z</cp:lastPrinted>
  <dcterms:created xsi:type="dcterms:W3CDTF">2022-10-27T06:57:00Z</dcterms:created>
  <dcterms:modified xsi:type="dcterms:W3CDTF">2025-11-26T07:30:00Z</dcterms:modified>
</cp:coreProperties>
</file>